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24" w:type="dxa"/>
        <w:tblInd w:w="-318" w:type="dxa"/>
        <w:tblLook w:val="04A0" w:firstRow="1" w:lastRow="0" w:firstColumn="1" w:lastColumn="0" w:noHBand="0" w:noVBand="1"/>
      </w:tblPr>
      <w:tblGrid>
        <w:gridCol w:w="2621"/>
        <w:gridCol w:w="215"/>
        <w:gridCol w:w="2088"/>
        <w:gridCol w:w="1598"/>
        <w:gridCol w:w="705"/>
        <w:gridCol w:w="2697"/>
      </w:tblGrid>
      <w:tr w:rsidR="00C84ADD" w:rsidRPr="00684189" w:rsidTr="00AE581C">
        <w:trPr>
          <w:trHeight w:val="2126"/>
        </w:trPr>
        <w:tc>
          <w:tcPr>
            <w:tcW w:w="9924" w:type="dxa"/>
            <w:gridSpan w:val="6"/>
          </w:tcPr>
          <w:p w:rsidR="00C84ADD" w:rsidRPr="00684189" w:rsidRDefault="00C84ADD" w:rsidP="00C84ADD">
            <w:pPr>
              <w:rPr>
                <w:rFonts w:asciiTheme="majorBidi" w:hAnsiTheme="majorBidi" w:cstheme="majorBidi"/>
              </w:rPr>
            </w:pPr>
          </w:p>
          <w:p w:rsidR="00C84ADD" w:rsidRPr="00684189" w:rsidRDefault="00C84ADD" w:rsidP="00C84ADD">
            <w:pPr>
              <w:rPr>
                <w:rFonts w:asciiTheme="majorBidi" w:hAnsiTheme="majorBidi" w:cstheme="majorBidi"/>
                <w:b/>
              </w:rPr>
            </w:pPr>
            <w:r w:rsidRPr="00684189">
              <w:rPr>
                <w:rFonts w:asciiTheme="majorBidi" w:hAnsiTheme="majorBidi" w:cstheme="majorBidi"/>
                <w:noProof/>
                <w:lang w:eastAsia="tr-TR"/>
              </w:rPr>
              <w:drawing>
                <wp:inline distT="0" distB="0" distL="0" distR="0">
                  <wp:extent cx="819150" cy="781050"/>
                  <wp:effectExtent l="19050" t="0" r="0" b="0"/>
                  <wp:docPr id="5"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5" cstate="print"/>
                          <a:srcRect/>
                          <a:stretch>
                            <a:fillRect/>
                          </a:stretch>
                        </pic:blipFill>
                        <pic:spPr bwMode="auto">
                          <a:xfrm>
                            <a:off x="0" y="0"/>
                            <a:ext cx="819150" cy="781050"/>
                          </a:xfrm>
                          <a:prstGeom prst="rect">
                            <a:avLst/>
                          </a:prstGeom>
                          <a:noFill/>
                          <a:ln w="9525">
                            <a:noFill/>
                            <a:miter lim="800000"/>
                            <a:headEnd/>
                            <a:tailEnd/>
                          </a:ln>
                        </pic:spPr>
                      </pic:pic>
                    </a:graphicData>
                  </a:graphic>
                </wp:inline>
              </w:drawing>
            </w:r>
            <w:r w:rsidRPr="00684189">
              <w:rPr>
                <w:rFonts w:asciiTheme="majorBidi" w:hAnsiTheme="majorBidi" w:cstheme="majorBidi"/>
                <w:b/>
              </w:rPr>
              <w:t xml:space="preserve">                                            T.C.</w:t>
            </w:r>
          </w:p>
          <w:p w:rsidR="00C84ADD" w:rsidRPr="00684189" w:rsidRDefault="00C84ADD" w:rsidP="00C84ADD">
            <w:pPr>
              <w:jc w:val="center"/>
              <w:rPr>
                <w:rFonts w:asciiTheme="majorBidi" w:hAnsiTheme="majorBidi" w:cstheme="majorBidi"/>
                <w:b/>
              </w:rPr>
            </w:pPr>
            <w:r w:rsidRPr="00684189">
              <w:rPr>
                <w:rFonts w:asciiTheme="majorBidi" w:hAnsiTheme="majorBidi" w:cstheme="majorBidi"/>
                <w:b/>
              </w:rPr>
              <w:t>KIRKLARELİ ÜNİVERSİTESİ</w:t>
            </w:r>
          </w:p>
          <w:p w:rsidR="00C84ADD" w:rsidRPr="00684189" w:rsidRDefault="00C84ADD" w:rsidP="00C84ADD">
            <w:pPr>
              <w:jc w:val="center"/>
              <w:rPr>
                <w:rFonts w:asciiTheme="majorBidi" w:hAnsiTheme="majorBidi" w:cstheme="majorBidi"/>
                <w:b/>
              </w:rPr>
            </w:pPr>
            <w:r w:rsidRPr="00684189">
              <w:rPr>
                <w:rFonts w:asciiTheme="majorBidi" w:hAnsiTheme="majorBidi" w:cstheme="majorBidi"/>
                <w:b/>
              </w:rPr>
              <w:t>İLAHİYAT FAKÜLTESİ DEKANLIĞI</w:t>
            </w:r>
          </w:p>
          <w:p w:rsidR="00C84ADD" w:rsidRPr="00684189" w:rsidRDefault="00C84ADD" w:rsidP="00C84ADD">
            <w:pPr>
              <w:jc w:val="center"/>
              <w:rPr>
                <w:rFonts w:asciiTheme="majorBidi" w:hAnsiTheme="majorBidi" w:cstheme="majorBidi"/>
                <w:b/>
              </w:rPr>
            </w:pPr>
            <w:r w:rsidRPr="00684189">
              <w:rPr>
                <w:rFonts w:asciiTheme="majorBidi" w:hAnsiTheme="majorBidi" w:cstheme="majorBidi"/>
                <w:b/>
              </w:rPr>
              <w:t>HASAS GÖREV RAPORU</w:t>
            </w:r>
          </w:p>
        </w:tc>
      </w:tr>
      <w:tr w:rsidR="00C84ADD" w:rsidRPr="00684189" w:rsidTr="00AE581C">
        <w:trPr>
          <w:trHeight w:val="513"/>
        </w:trPr>
        <w:tc>
          <w:tcPr>
            <w:tcW w:w="2621" w:type="dxa"/>
          </w:tcPr>
          <w:p w:rsidR="00C84ADD" w:rsidRPr="00684189" w:rsidRDefault="00C84ADD" w:rsidP="00F55E5F">
            <w:pPr>
              <w:jc w:val="both"/>
              <w:rPr>
                <w:rFonts w:asciiTheme="majorBidi" w:hAnsiTheme="majorBidi" w:cstheme="majorBidi"/>
                <w:b/>
                <w:bCs/>
              </w:rPr>
            </w:pPr>
            <w:r w:rsidRPr="00684189">
              <w:rPr>
                <w:rFonts w:asciiTheme="majorBidi" w:hAnsiTheme="majorBidi" w:cstheme="majorBidi"/>
                <w:b/>
                <w:bCs/>
              </w:rPr>
              <w:t>Doküman No:</w:t>
            </w:r>
          </w:p>
        </w:tc>
        <w:tc>
          <w:tcPr>
            <w:tcW w:w="3901" w:type="dxa"/>
            <w:gridSpan w:val="3"/>
          </w:tcPr>
          <w:p w:rsidR="00C84ADD" w:rsidRPr="00684189" w:rsidRDefault="00C84ADD" w:rsidP="00F55E5F">
            <w:pPr>
              <w:jc w:val="both"/>
              <w:rPr>
                <w:rFonts w:asciiTheme="majorBidi" w:hAnsiTheme="majorBidi" w:cstheme="majorBidi"/>
                <w:b/>
                <w:bCs/>
              </w:rPr>
            </w:pPr>
            <w:r w:rsidRPr="00684189">
              <w:rPr>
                <w:rFonts w:asciiTheme="majorBidi" w:hAnsiTheme="majorBidi" w:cstheme="majorBidi"/>
                <w:b/>
                <w:bCs/>
              </w:rPr>
              <w:t xml:space="preserve">Yürürlük Tarihi: </w:t>
            </w:r>
          </w:p>
        </w:tc>
        <w:tc>
          <w:tcPr>
            <w:tcW w:w="3402" w:type="dxa"/>
            <w:gridSpan w:val="2"/>
          </w:tcPr>
          <w:p w:rsidR="00C84ADD" w:rsidRPr="00684189" w:rsidRDefault="00DF0FD2" w:rsidP="00F55E5F">
            <w:pPr>
              <w:jc w:val="both"/>
              <w:rPr>
                <w:rFonts w:asciiTheme="majorBidi" w:hAnsiTheme="majorBidi" w:cstheme="majorBidi"/>
                <w:b/>
                <w:bCs/>
              </w:rPr>
            </w:pPr>
            <w:r w:rsidRPr="00684189">
              <w:rPr>
                <w:rFonts w:asciiTheme="majorBidi" w:hAnsiTheme="majorBidi" w:cstheme="majorBidi"/>
                <w:b/>
                <w:bCs/>
              </w:rPr>
              <w:t>Revizyon Tarih/No:</w:t>
            </w:r>
          </w:p>
        </w:tc>
      </w:tr>
      <w:tr w:rsidR="00C84ADD" w:rsidRPr="00684189" w:rsidTr="00AE581C">
        <w:tc>
          <w:tcPr>
            <w:tcW w:w="2621" w:type="dxa"/>
          </w:tcPr>
          <w:p w:rsidR="00C84ADD" w:rsidRPr="00684189" w:rsidRDefault="00C84ADD" w:rsidP="00F55E5F">
            <w:pPr>
              <w:jc w:val="both"/>
              <w:rPr>
                <w:rFonts w:asciiTheme="majorBidi" w:hAnsiTheme="majorBidi" w:cstheme="majorBidi"/>
                <w:b/>
                <w:bCs/>
              </w:rPr>
            </w:pPr>
            <w:r w:rsidRPr="00684189">
              <w:rPr>
                <w:rFonts w:asciiTheme="majorBidi" w:hAnsiTheme="majorBidi" w:cstheme="majorBidi"/>
                <w:b/>
                <w:bCs/>
              </w:rPr>
              <w:t>Hassas Görev (Tanım)</w:t>
            </w:r>
          </w:p>
        </w:tc>
        <w:tc>
          <w:tcPr>
            <w:tcW w:w="7303" w:type="dxa"/>
            <w:gridSpan w:val="5"/>
          </w:tcPr>
          <w:p w:rsidR="00C84ADD" w:rsidRPr="00684189" w:rsidRDefault="00C84ADD" w:rsidP="00F55E5F">
            <w:pPr>
              <w:jc w:val="both"/>
              <w:rPr>
                <w:rFonts w:asciiTheme="majorBidi" w:hAnsiTheme="majorBidi" w:cstheme="majorBidi"/>
              </w:rPr>
            </w:pPr>
            <w:r w:rsidRPr="00684189">
              <w:rPr>
                <w:rFonts w:asciiTheme="majorBidi" w:hAnsiTheme="majorBidi" w:cstheme="majorBidi"/>
              </w:rPr>
              <w:t>Kurum/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F0FD2" w:rsidRPr="00684189" w:rsidTr="00AE581C">
        <w:trPr>
          <w:trHeight w:val="607"/>
        </w:trPr>
        <w:tc>
          <w:tcPr>
            <w:tcW w:w="9924" w:type="dxa"/>
            <w:gridSpan w:val="6"/>
          </w:tcPr>
          <w:p w:rsidR="00DF0FD2" w:rsidRPr="00684189" w:rsidRDefault="00DF0FD2" w:rsidP="00F55E5F">
            <w:pPr>
              <w:jc w:val="both"/>
              <w:rPr>
                <w:rFonts w:asciiTheme="majorBidi" w:hAnsiTheme="majorBidi" w:cstheme="majorBidi"/>
              </w:rPr>
            </w:pPr>
            <w:r w:rsidRPr="00684189">
              <w:rPr>
                <w:rFonts w:asciiTheme="majorBidi" w:hAnsiTheme="majorBidi" w:cstheme="majorBidi"/>
                <w:b/>
                <w:bCs/>
              </w:rPr>
              <w:t>Bölümü/Birimi:</w:t>
            </w:r>
            <w:r w:rsidRPr="00684189">
              <w:rPr>
                <w:rFonts w:asciiTheme="majorBidi" w:hAnsiTheme="majorBidi" w:cstheme="majorBidi"/>
              </w:rPr>
              <w:t xml:space="preserve"> Dekan Yardımcısı</w:t>
            </w:r>
          </w:p>
        </w:tc>
      </w:tr>
      <w:tr w:rsidR="00C84ADD" w:rsidRPr="00684189" w:rsidTr="00AE581C">
        <w:tc>
          <w:tcPr>
            <w:tcW w:w="2836" w:type="dxa"/>
            <w:gridSpan w:val="2"/>
          </w:tcPr>
          <w:p w:rsidR="00C84ADD" w:rsidRPr="00684189" w:rsidRDefault="00DF0FD2" w:rsidP="00F55E5F">
            <w:pPr>
              <w:pStyle w:val="AralkYok"/>
              <w:rPr>
                <w:rFonts w:asciiTheme="majorBidi" w:hAnsiTheme="majorBidi" w:cstheme="majorBidi"/>
                <w:b/>
                <w:bCs/>
              </w:rPr>
            </w:pPr>
            <w:r w:rsidRPr="00684189">
              <w:rPr>
                <w:rFonts w:asciiTheme="majorBidi" w:hAnsiTheme="majorBidi" w:cstheme="majorBidi"/>
                <w:b/>
                <w:bCs/>
              </w:rPr>
              <w:t>Hassas Görevler</w:t>
            </w:r>
          </w:p>
        </w:tc>
        <w:tc>
          <w:tcPr>
            <w:tcW w:w="2088" w:type="dxa"/>
          </w:tcPr>
          <w:p w:rsidR="00C84ADD" w:rsidRPr="00684189" w:rsidRDefault="00DF0FD2" w:rsidP="00F55E5F">
            <w:pPr>
              <w:pStyle w:val="AralkYok"/>
              <w:rPr>
                <w:rFonts w:asciiTheme="majorBidi" w:hAnsiTheme="majorBidi" w:cstheme="majorBidi"/>
                <w:b/>
                <w:bCs/>
              </w:rPr>
            </w:pPr>
            <w:r w:rsidRPr="00684189">
              <w:rPr>
                <w:rFonts w:asciiTheme="majorBidi" w:hAnsiTheme="majorBidi" w:cstheme="majorBidi"/>
                <w:b/>
                <w:bCs/>
              </w:rPr>
              <w:t>Hassas Görevi Olan Personel</w:t>
            </w:r>
          </w:p>
        </w:tc>
        <w:tc>
          <w:tcPr>
            <w:tcW w:w="2303" w:type="dxa"/>
            <w:gridSpan w:val="2"/>
          </w:tcPr>
          <w:p w:rsidR="00C84ADD" w:rsidRPr="00684189" w:rsidRDefault="00DF0FD2" w:rsidP="00F55E5F">
            <w:pPr>
              <w:pStyle w:val="AralkYok"/>
              <w:rPr>
                <w:rFonts w:asciiTheme="majorBidi" w:hAnsiTheme="majorBidi" w:cstheme="majorBidi"/>
                <w:b/>
                <w:bCs/>
              </w:rPr>
            </w:pPr>
            <w:r w:rsidRPr="00684189">
              <w:rPr>
                <w:rFonts w:asciiTheme="majorBidi" w:hAnsiTheme="majorBidi" w:cstheme="majorBidi"/>
                <w:b/>
                <w:bCs/>
              </w:rPr>
              <w:t>Görevin Yerine Getirilmemesinin Sonuçları</w:t>
            </w:r>
          </w:p>
        </w:tc>
        <w:tc>
          <w:tcPr>
            <w:tcW w:w="2697" w:type="dxa"/>
          </w:tcPr>
          <w:p w:rsidR="00C84ADD" w:rsidRPr="00684189" w:rsidRDefault="00DF0FD2" w:rsidP="00F55E5F">
            <w:pPr>
              <w:pStyle w:val="AralkYok"/>
              <w:rPr>
                <w:rFonts w:asciiTheme="majorBidi" w:hAnsiTheme="majorBidi" w:cstheme="majorBidi"/>
                <w:b/>
                <w:bCs/>
              </w:rPr>
            </w:pPr>
            <w:r w:rsidRPr="00684189">
              <w:rPr>
                <w:rFonts w:asciiTheme="majorBidi" w:hAnsiTheme="majorBidi" w:cstheme="majorBidi"/>
                <w:b/>
                <w:bCs/>
              </w:rPr>
              <w:t>Alınacak Önlemler</w:t>
            </w:r>
          </w:p>
        </w:tc>
      </w:tr>
      <w:tr w:rsidR="00CB4E32" w:rsidRPr="00684189" w:rsidTr="00AE581C">
        <w:trPr>
          <w:trHeight w:val="1771"/>
        </w:trPr>
        <w:tc>
          <w:tcPr>
            <w:tcW w:w="2836" w:type="dxa"/>
            <w:gridSpan w:val="2"/>
          </w:tcPr>
          <w:p w:rsidR="00CB4E32" w:rsidRPr="00684189" w:rsidRDefault="00CB4E32" w:rsidP="00F55E5F">
            <w:pPr>
              <w:pStyle w:val="AralkYok"/>
              <w:rPr>
                <w:rFonts w:asciiTheme="majorBidi" w:hAnsiTheme="majorBidi" w:cstheme="majorBidi"/>
              </w:rPr>
            </w:pPr>
            <w:r w:rsidRPr="00684189">
              <w:rPr>
                <w:rFonts w:asciiTheme="majorBidi" w:hAnsiTheme="majorBidi" w:cstheme="majorBidi"/>
              </w:rPr>
              <w:t>Yükseköğretim Kanunu’nun 4. Ve 5. Maddelerinde belirtilen amaç ve ilkelere uygun hareket etmek.</w:t>
            </w:r>
          </w:p>
        </w:tc>
        <w:tc>
          <w:tcPr>
            <w:tcW w:w="2088" w:type="dxa"/>
            <w:vMerge w:val="restart"/>
          </w:tcPr>
          <w:p w:rsidR="00CB4E32" w:rsidRPr="00684189" w:rsidRDefault="00CB4E32" w:rsidP="00F55E5F">
            <w:pPr>
              <w:pStyle w:val="AralkYok"/>
              <w:rPr>
                <w:rFonts w:asciiTheme="majorBidi" w:hAnsiTheme="majorBidi" w:cstheme="majorBidi"/>
              </w:rPr>
            </w:pPr>
          </w:p>
          <w:p w:rsidR="00CB4E32" w:rsidRPr="00684189" w:rsidRDefault="00CB4E32" w:rsidP="00F55E5F">
            <w:pPr>
              <w:pStyle w:val="AralkYok"/>
              <w:rPr>
                <w:rFonts w:asciiTheme="majorBidi" w:hAnsiTheme="majorBidi" w:cstheme="majorBidi"/>
              </w:rPr>
            </w:pPr>
          </w:p>
          <w:p w:rsidR="00CB4E32" w:rsidRPr="00684189" w:rsidRDefault="00CB4E32" w:rsidP="00F55E5F">
            <w:pPr>
              <w:pStyle w:val="AralkYok"/>
              <w:rPr>
                <w:rFonts w:asciiTheme="majorBidi" w:hAnsiTheme="majorBidi" w:cstheme="majorBidi"/>
              </w:rPr>
            </w:pPr>
          </w:p>
          <w:p w:rsidR="00CB4E32" w:rsidRPr="00684189" w:rsidRDefault="00CB4E32" w:rsidP="00F55E5F">
            <w:pPr>
              <w:pStyle w:val="AralkYok"/>
              <w:rPr>
                <w:rFonts w:asciiTheme="majorBidi" w:hAnsiTheme="majorBidi" w:cstheme="majorBidi"/>
              </w:rPr>
            </w:pPr>
          </w:p>
          <w:p w:rsidR="00CB4E32" w:rsidRPr="00684189" w:rsidRDefault="00CB4E32" w:rsidP="00F55E5F">
            <w:pPr>
              <w:pStyle w:val="AralkYok"/>
              <w:rPr>
                <w:rFonts w:asciiTheme="majorBidi" w:hAnsiTheme="majorBidi" w:cstheme="majorBidi"/>
              </w:rPr>
            </w:pPr>
          </w:p>
          <w:p w:rsidR="00CB4E32" w:rsidRPr="00684189" w:rsidRDefault="00CB4E32" w:rsidP="00F55E5F">
            <w:pPr>
              <w:pStyle w:val="AralkYok"/>
              <w:rPr>
                <w:rFonts w:asciiTheme="majorBidi" w:hAnsiTheme="majorBidi" w:cstheme="majorBidi"/>
              </w:rPr>
            </w:pPr>
          </w:p>
          <w:p w:rsidR="00CB4E32" w:rsidRPr="00684189" w:rsidRDefault="00CB4E32" w:rsidP="00F55E5F">
            <w:pPr>
              <w:pStyle w:val="AralkYok"/>
              <w:rPr>
                <w:rFonts w:asciiTheme="majorBidi" w:hAnsiTheme="majorBidi" w:cstheme="majorBidi"/>
              </w:rPr>
            </w:pPr>
          </w:p>
          <w:p w:rsidR="00CB4E32" w:rsidRPr="00684189" w:rsidRDefault="00CB4E32" w:rsidP="00F55E5F">
            <w:pPr>
              <w:pStyle w:val="AralkYok"/>
              <w:rPr>
                <w:rFonts w:asciiTheme="majorBidi" w:hAnsiTheme="majorBidi" w:cstheme="majorBidi"/>
              </w:rPr>
            </w:pPr>
          </w:p>
          <w:p w:rsidR="00CB4E32" w:rsidRPr="00684189" w:rsidRDefault="00CB4E32" w:rsidP="00F55E5F">
            <w:pPr>
              <w:pStyle w:val="AralkYok"/>
              <w:rPr>
                <w:rFonts w:asciiTheme="majorBidi" w:hAnsiTheme="majorBidi" w:cstheme="majorBidi"/>
              </w:rPr>
            </w:pPr>
          </w:p>
          <w:p w:rsidR="00CB4E32" w:rsidRPr="00684189" w:rsidRDefault="00CB4E32" w:rsidP="00F55E5F">
            <w:pPr>
              <w:pStyle w:val="AralkYok"/>
              <w:rPr>
                <w:rFonts w:asciiTheme="majorBidi" w:hAnsiTheme="majorBidi" w:cstheme="majorBidi"/>
              </w:rPr>
            </w:pPr>
          </w:p>
          <w:p w:rsidR="00CB4E32" w:rsidRPr="00684189" w:rsidRDefault="00CB4E32" w:rsidP="00F55E5F">
            <w:pPr>
              <w:pStyle w:val="AralkYok"/>
              <w:rPr>
                <w:rFonts w:asciiTheme="majorBidi" w:hAnsiTheme="majorBidi" w:cstheme="majorBidi"/>
              </w:rPr>
            </w:pPr>
            <w:r w:rsidRPr="00684189">
              <w:rPr>
                <w:rFonts w:asciiTheme="majorBidi" w:hAnsiTheme="majorBidi" w:cstheme="majorBidi"/>
              </w:rPr>
              <w:t xml:space="preserve">   Dekan Yardımcısı</w:t>
            </w:r>
          </w:p>
        </w:tc>
        <w:tc>
          <w:tcPr>
            <w:tcW w:w="2303" w:type="dxa"/>
            <w:gridSpan w:val="2"/>
          </w:tcPr>
          <w:p w:rsidR="00CB4E32" w:rsidRPr="00684189" w:rsidRDefault="00CB4E32" w:rsidP="00F55E5F">
            <w:pPr>
              <w:pStyle w:val="AralkYok"/>
              <w:rPr>
                <w:rFonts w:asciiTheme="majorBidi" w:hAnsiTheme="majorBidi" w:cstheme="majorBidi"/>
              </w:rPr>
            </w:pPr>
            <w:r w:rsidRPr="00684189">
              <w:rPr>
                <w:rFonts w:asciiTheme="majorBidi" w:hAnsiTheme="majorBidi" w:cstheme="majorBidi"/>
              </w:rPr>
              <w:t>Eğitim öğretimin aksaması, kurumsal hedeflere ulaşmada aksaklıklar yaşanması, kurumsal temsil ve yetkinlikte sorunlar yaşaması.</w:t>
            </w:r>
          </w:p>
        </w:tc>
        <w:tc>
          <w:tcPr>
            <w:tcW w:w="2697" w:type="dxa"/>
          </w:tcPr>
          <w:p w:rsidR="00CB4E32" w:rsidRPr="00684189" w:rsidRDefault="00CB4E32" w:rsidP="00F55E5F">
            <w:pPr>
              <w:pStyle w:val="AralkYok"/>
              <w:rPr>
                <w:rFonts w:asciiTheme="majorBidi" w:hAnsiTheme="majorBidi" w:cstheme="majorBidi"/>
              </w:rPr>
            </w:pPr>
            <w:r w:rsidRPr="00684189">
              <w:rPr>
                <w:rFonts w:asciiTheme="majorBidi" w:hAnsiTheme="majorBidi" w:cstheme="majorBidi"/>
              </w:rPr>
              <w:t>İlgili maddeler ve gerginlikler konusunda bilgilendirme yönünde gerekli çalışmaların tamamlanması.</w:t>
            </w:r>
          </w:p>
        </w:tc>
      </w:tr>
      <w:tr w:rsidR="00CB4E32" w:rsidRPr="00684189" w:rsidTr="00AE581C">
        <w:tc>
          <w:tcPr>
            <w:tcW w:w="2836" w:type="dxa"/>
            <w:gridSpan w:val="2"/>
          </w:tcPr>
          <w:p w:rsidR="00CB4E32" w:rsidRPr="00684189" w:rsidRDefault="00F55E5F">
            <w:pPr>
              <w:rPr>
                <w:rFonts w:asciiTheme="majorBidi" w:hAnsiTheme="majorBidi" w:cstheme="majorBidi"/>
              </w:rPr>
            </w:pPr>
            <w:r w:rsidRPr="00684189">
              <w:rPr>
                <w:rFonts w:asciiTheme="majorBidi" w:hAnsiTheme="majorBidi" w:cstheme="majorBidi"/>
              </w:rPr>
              <w:t xml:space="preserve">Dekanın bulunmadığı zamanlarda </w:t>
            </w:r>
            <w:proofErr w:type="gramStart"/>
            <w:r w:rsidRPr="00684189">
              <w:rPr>
                <w:rFonts w:asciiTheme="majorBidi" w:hAnsiTheme="majorBidi" w:cstheme="majorBidi"/>
              </w:rPr>
              <w:t>Fakülte kurulu</w:t>
            </w:r>
            <w:proofErr w:type="gramEnd"/>
            <w:r w:rsidRPr="00684189">
              <w:rPr>
                <w:rFonts w:asciiTheme="majorBidi" w:hAnsiTheme="majorBidi" w:cstheme="majorBidi"/>
              </w:rPr>
              <w:t xml:space="preserve"> ve Fakülte yönetim kurulu gibi kurullara başkanlık etmek.</w:t>
            </w:r>
          </w:p>
        </w:tc>
        <w:tc>
          <w:tcPr>
            <w:tcW w:w="2088" w:type="dxa"/>
            <w:vMerge/>
          </w:tcPr>
          <w:p w:rsidR="00CB4E32" w:rsidRPr="00684189" w:rsidRDefault="00CB4E32">
            <w:pPr>
              <w:rPr>
                <w:rFonts w:asciiTheme="majorBidi" w:hAnsiTheme="majorBidi" w:cstheme="majorBidi"/>
              </w:rPr>
            </w:pPr>
          </w:p>
        </w:tc>
        <w:tc>
          <w:tcPr>
            <w:tcW w:w="2303" w:type="dxa"/>
            <w:gridSpan w:val="2"/>
          </w:tcPr>
          <w:p w:rsidR="00CB4E32" w:rsidRPr="00684189" w:rsidRDefault="00CB4E32" w:rsidP="00A66C6F">
            <w:pPr>
              <w:pStyle w:val="AralkYok"/>
              <w:rPr>
                <w:rFonts w:asciiTheme="majorBidi" w:hAnsiTheme="majorBidi" w:cstheme="majorBidi"/>
              </w:rPr>
            </w:pPr>
            <w:r w:rsidRPr="00684189">
              <w:rPr>
                <w:rFonts w:asciiTheme="majorBidi" w:hAnsiTheme="majorBidi" w:cstheme="majorBidi"/>
              </w:rPr>
              <w:t>Kur</w:t>
            </w:r>
            <w:r w:rsidR="00A66C6F">
              <w:rPr>
                <w:rFonts w:asciiTheme="majorBidi" w:hAnsiTheme="majorBidi" w:cstheme="majorBidi"/>
              </w:rPr>
              <w:t>u</w:t>
            </w:r>
            <w:r w:rsidRPr="00684189">
              <w:rPr>
                <w:rFonts w:asciiTheme="majorBidi" w:hAnsiTheme="majorBidi" w:cstheme="majorBidi"/>
              </w:rPr>
              <w:t>lların ve idare işlerinin aksaması ile hak kaybı</w:t>
            </w:r>
          </w:p>
        </w:tc>
        <w:tc>
          <w:tcPr>
            <w:tcW w:w="2697" w:type="dxa"/>
          </w:tcPr>
          <w:p w:rsidR="00CB4E32" w:rsidRPr="00684189" w:rsidRDefault="00F55E5F" w:rsidP="00A66C6F">
            <w:pPr>
              <w:pStyle w:val="AralkYok"/>
              <w:rPr>
                <w:rFonts w:asciiTheme="majorBidi" w:hAnsiTheme="majorBidi" w:cstheme="majorBidi"/>
              </w:rPr>
            </w:pPr>
            <w:proofErr w:type="gramStart"/>
            <w:r w:rsidRPr="00684189">
              <w:rPr>
                <w:rFonts w:asciiTheme="majorBidi" w:hAnsiTheme="majorBidi" w:cstheme="majorBidi"/>
              </w:rPr>
              <w:t xml:space="preserve">Zamanında </w:t>
            </w:r>
            <w:r w:rsidR="00CB4E32" w:rsidRPr="00684189">
              <w:rPr>
                <w:rFonts w:asciiTheme="majorBidi" w:hAnsiTheme="majorBidi" w:cstheme="majorBidi"/>
              </w:rPr>
              <w:t>kur</w:t>
            </w:r>
            <w:r w:rsidR="00A66C6F">
              <w:rPr>
                <w:rFonts w:asciiTheme="majorBidi" w:hAnsiTheme="majorBidi" w:cstheme="majorBidi"/>
              </w:rPr>
              <w:t>u</w:t>
            </w:r>
            <w:r w:rsidR="00CB4E32" w:rsidRPr="00684189">
              <w:rPr>
                <w:rFonts w:asciiTheme="majorBidi" w:hAnsiTheme="majorBidi" w:cstheme="majorBidi"/>
              </w:rPr>
              <w:t>llara başkanlık etmek.</w:t>
            </w:r>
            <w:proofErr w:type="gramEnd"/>
          </w:p>
        </w:tc>
      </w:tr>
      <w:tr w:rsidR="00CB4E32" w:rsidRPr="00684189" w:rsidTr="00AE581C">
        <w:tc>
          <w:tcPr>
            <w:tcW w:w="2836" w:type="dxa"/>
            <w:gridSpan w:val="2"/>
          </w:tcPr>
          <w:p w:rsidR="00CB4E32" w:rsidRPr="00684189" w:rsidRDefault="00F55E5F">
            <w:pPr>
              <w:rPr>
                <w:rFonts w:asciiTheme="majorBidi" w:hAnsiTheme="majorBidi" w:cstheme="majorBidi"/>
              </w:rPr>
            </w:pPr>
            <w:r w:rsidRPr="00684189">
              <w:rPr>
                <w:rFonts w:asciiTheme="majorBidi" w:hAnsiTheme="majorBidi" w:cstheme="majorBidi"/>
              </w:rPr>
              <w:t>Muhasebe ve taşınır hizmetlerinin denetimini yapmak.</w:t>
            </w:r>
          </w:p>
        </w:tc>
        <w:tc>
          <w:tcPr>
            <w:tcW w:w="2088" w:type="dxa"/>
            <w:vMerge/>
          </w:tcPr>
          <w:p w:rsidR="00CB4E32" w:rsidRPr="00684189" w:rsidRDefault="00CB4E32">
            <w:pPr>
              <w:rPr>
                <w:rFonts w:asciiTheme="majorBidi" w:hAnsiTheme="majorBidi" w:cstheme="majorBidi"/>
              </w:rPr>
            </w:pPr>
          </w:p>
        </w:tc>
        <w:tc>
          <w:tcPr>
            <w:tcW w:w="2303" w:type="dxa"/>
            <w:gridSpan w:val="2"/>
          </w:tcPr>
          <w:p w:rsidR="00CB4E32" w:rsidRPr="00684189" w:rsidRDefault="00CB4E32" w:rsidP="00F55E5F">
            <w:pPr>
              <w:pStyle w:val="AralkYok"/>
              <w:rPr>
                <w:rFonts w:asciiTheme="majorBidi" w:hAnsiTheme="majorBidi" w:cstheme="majorBidi"/>
              </w:rPr>
            </w:pPr>
            <w:proofErr w:type="gramStart"/>
            <w:r w:rsidRPr="00684189">
              <w:rPr>
                <w:rFonts w:asciiTheme="majorBidi" w:hAnsiTheme="majorBidi" w:cstheme="majorBidi"/>
              </w:rPr>
              <w:t>İş akış ve işlemlerin hızlanması, aksamaması.</w:t>
            </w:r>
            <w:proofErr w:type="gramEnd"/>
          </w:p>
        </w:tc>
        <w:tc>
          <w:tcPr>
            <w:tcW w:w="2697" w:type="dxa"/>
          </w:tcPr>
          <w:p w:rsidR="00CB4E32" w:rsidRPr="00684189" w:rsidRDefault="00CB4E32" w:rsidP="00F55E5F">
            <w:pPr>
              <w:pStyle w:val="AralkYok"/>
              <w:rPr>
                <w:rFonts w:asciiTheme="majorBidi" w:hAnsiTheme="majorBidi" w:cstheme="majorBidi"/>
              </w:rPr>
            </w:pPr>
            <w:r w:rsidRPr="00684189">
              <w:rPr>
                <w:rFonts w:asciiTheme="majorBidi" w:hAnsiTheme="majorBidi" w:cstheme="majorBidi"/>
              </w:rPr>
              <w:t>İş akışlarının zamanında yerine getirilmesi ve eksikliklerin giderilmesi.</w:t>
            </w:r>
          </w:p>
        </w:tc>
      </w:tr>
      <w:tr w:rsidR="00CB4E32" w:rsidRPr="00684189" w:rsidTr="00AE581C">
        <w:tc>
          <w:tcPr>
            <w:tcW w:w="2836" w:type="dxa"/>
            <w:gridSpan w:val="2"/>
          </w:tcPr>
          <w:p w:rsidR="00CB4E32" w:rsidRPr="00684189" w:rsidRDefault="00F55E5F">
            <w:pPr>
              <w:rPr>
                <w:rFonts w:asciiTheme="majorBidi" w:hAnsiTheme="majorBidi" w:cstheme="majorBidi"/>
              </w:rPr>
            </w:pPr>
            <w:proofErr w:type="gramStart"/>
            <w:r w:rsidRPr="00684189">
              <w:rPr>
                <w:rFonts w:asciiTheme="majorBidi" w:hAnsiTheme="majorBidi" w:cstheme="majorBidi"/>
              </w:rPr>
              <w:t>Ders planları, dersliklerin dağıtımı ve odaların dağıtımını koordine etmek.</w:t>
            </w:r>
            <w:proofErr w:type="gramEnd"/>
          </w:p>
        </w:tc>
        <w:tc>
          <w:tcPr>
            <w:tcW w:w="2088" w:type="dxa"/>
            <w:vMerge/>
          </w:tcPr>
          <w:p w:rsidR="00CB4E32" w:rsidRPr="00684189" w:rsidRDefault="00CB4E32">
            <w:pPr>
              <w:rPr>
                <w:rFonts w:asciiTheme="majorBidi" w:hAnsiTheme="majorBidi" w:cstheme="majorBidi"/>
              </w:rPr>
            </w:pPr>
          </w:p>
        </w:tc>
        <w:tc>
          <w:tcPr>
            <w:tcW w:w="2303" w:type="dxa"/>
            <w:gridSpan w:val="2"/>
          </w:tcPr>
          <w:p w:rsidR="00CB4E32" w:rsidRPr="00684189" w:rsidRDefault="00CB4E32" w:rsidP="00F55E5F">
            <w:pPr>
              <w:pStyle w:val="AralkYok"/>
              <w:rPr>
                <w:rFonts w:asciiTheme="majorBidi" w:hAnsiTheme="majorBidi" w:cstheme="majorBidi"/>
              </w:rPr>
            </w:pPr>
            <w:r w:rsidRPr="00684189">
              <w:rPr>
                <w:rFonts w:asciiTheme="majorBidi" w:hAnsiTheme="majorBidi" w:cstheme="majorBidi"/>
              </w:rPr>
              <w:t>Eğitim kalitesinin azalması, haksız ders dağılımı olması gibi hak ve adalet kayıpları</w:t>
            </w:r>
          </w:p>
        </w:tc>
        <w:tc>
          <w:tcPr>
            <w:tcW w:w="2697" w:type="dxa"/>
          </w:tcPr>
          <w:p w:rsidR="00CB4E32" w:rsidRPr="00684189" w:rsidRDefault="00CB4E32" w:rsidP="00F55E5F">
            <w:pPr>
              <w:pStyle w:val="AralkYok"/>
              <w:rPr>
                <w:rFonts w:asciiTheme="majorBidi" w:hAnsiTheme="majorBidi" w:cstheme="majorBidi"/>
              </w:rPr>
            </w:pPr>
            <w:r w:rsidRPr="00684189">
              <w:rPr>
                <w:rFonts w:asciiTheme="majorBidi" w:hAnsiTheme="majorBidi" w:cstheme="majorBidi"/>
              </w:rPr>
              <w:t>ABD, Bölümler ve İdare Birimlerle irtibat içerisinde olmak, gerekli düzenlemeleri yapmak ve kontrol etmek.</w:t>
            </w:r>
          </w:p>
        </w:tc>
      </w:tr>
      <w:tr w:rsidR="00CB4E32" w:rsidRPr="00684189" w:rsidTr="00AE581C">
        <w:tc>
          <w:tcPr>
            <w:tcW w:w="2836" w:type="dxa"/>
            <w:gridSpan w:val="2"/>
          </w:tcPr>
          <w:p w:rsidR="00CB4E32" w:rsidRPr="00684189" w:rsidRDefault="00FE2C96">
            <w:pPr>
              <w:rPr>
                <w:rFonts w:asciiTheme="majorBidi" w:hAnsiTheme="majorBidi" w:cstheme="majorBidi"/>
              </w:rPr>
            </w:pPr>
            <w:r w:rsidRPr="00684189">
              <w:rPr>
                <w:rFonts w:asciiTheme="majorBidi" w:hAnsiTheme="majorBidi" w:cstheme="majorBidi"/>
              </w:rPr>
              <w:t>İç kontrol, Stratejik Plan ve Faaliyet Raporlarına katılmak.</w:t>
            </w:r>
          </w:p>
        </w:tc>
        <w:tc>
          <w:tcPr>
            <w:tcW w:w="2088" w:type="dxa"/>
            <w:vMerge/>
          </w:tcPr>
          <w:p w:rsidR="00CB4E32" w:rsidRPr="00684189" w:rsidRDefault="00CB4E32">
            <w:pPr>
              <w:rPr>
                <w:rFonts w:asciiTheme="majorBidi" w:hAnsiTheme="majorBidi" w:cstheme="majorBidi"/>
              </w:rPr>
            </w:pPr>
          </w:p>
        </w:tc>
        <w:tc>
          <w:tcPr>
            <w:tcW w:w="2303" w:type="dxa"/>
            <w:gridSpan w:val="2"/>
          </w:tcPr>
          <w:p w:rsidR="00CB4E32" w:rsidRPr="00684189" w:rsidRDefault="00CB4E32" w:rsidP="00F55E5F">
            <w:pPr>
              <w:pStyle w:val="AralkYok"/>
              <w:rPr>
                <w:rFonts w:asciiTheme="majorBidi" w:hAnsiTheme="majorBidi" w:cstheme="majorBidi"/>
              </w:rPr>
            </w:pPr>
            <w:r w:rsidRPr="00684189">
              <w:rPr>
                <w:rFonts w:asciiTheme="majorBidi" w:hAnsiTheme="majorBidi" w:cstheme="majorBidi"/>
              </w:rPr>
              <w:t>Eğitim öğretimin aksaması, kurumsal hedeflere ulaşılamaması, verim düşüklüğü</w:t>
            </w:r>
          </w:p>
        </w:tc>
        <w:tc>
          <w:tcPr>
            <w:tcW w:w="2697" w:type="dxa"/>
          </w:tcPr>
          <w:p w:rsidR="00CB4E32" w:rsidRPr="00684189" w:rsidRDefault="00CB4E32" w:rsidP="00F55E5F">
            <w:pPr>
              <w:pStyle w:val="AralkYok"/>
              <w:rPr>
                <w:rFonts w:asciiTheme="majorBidi" w:hAnsiTheme="majorBidi" w:cstheme="majorBidi"/>
              </w:rPr>
            </w:pPr>
            <w:proofErr w:type="gramStart"/>
            <w:r w:rsidRPr="00684189">
              <w:rPr>
                <w:rFonts w:asciiTheme="majorBidi" w:hAnsiTheme="majorBidi" w:cstheme="majorBidi"/>
              </w:rPr>
              <w:t>İdari birimlere irtibat içerisinde veri akışını sağlayıp gerekli paylaşımların yapılmasını sağlamak.</w:t>
            </w:r>
            <w:proofErr w:type="gramEnd"/>
          </w:p>
        </w:tc>
      </w:tr>
      <w:tr w:rsidR="00CB4E32" w:rsidRPr="00684189" w:rsidTr="00AE581C">
        <w:tc>
          <w:tcPr>
            <w:tcW w:w="2836" w:type="dxa"/>
            <w:gridSpan w:val="2"/>
          </w:tcPr>
          <w:p w:rsidR="00CB4E32" w:rsidRPr="00684189" w:rsidRDefault="00FE2C96">
            <w:pPr>
              <w:rPr>
                <w:rFonts w:asciiTheme="majorBidi" w:hAnsiTheme="majorBidi" w:cstheme="majorBidi"/>
              </w:rPr>
            </w:pPr>
            <w:r w:rsidRPr="00684189">
              <w:rPr>
                <w:rFonts w:asciiTheme="majorBidi" w:hAnsiTheme="majorBidi" w:cstheme="majorBidi"/>
              </w:rPr>
              <w:t>Temizlik hizmetler ile çevre düzenlemelerinin kontrolünü sağlamak.</w:t>
            </w:r>
          </w:p>
        </w:tc>
        <w:tc>
          <w:tcPr>
            <w:tcW w:w="2088" w:type="dxa"/>
            <w:vMerge/>
          </w:tcPr>
          <w:p w:rsidR="00CB4E32" w:rsidRPr="00684189" w:rsidRDefault="00CB4E32">
            <w:pPr>
              <w:rPr>
                <w:rFonts w:asciiTheme="majorBidi" w:hAnsiTheme="majorBidi" w:cstheme="majorBidi"/>
              </w:rPr>
            </w:pPr>
          </w:p>
        </w:tc>
        <w:tc>
          <w:tcPr>
            <w:tcW w:w="2303" w:type="dxa"/>
            <w:gridSpan w:val="2"/>
          </w:tcPr>
          <w:p w:rsidR="00CB4E32" w:rsidRPr="00684189" w:rsidRDefault="009867D1" w:rsidP="00F55E5F">
            <w:pPr>
              <w:pStyle w:val="AralkYok"/>
              <w:rPr>
                <w:rFonts w:asciiTheme="majorBidi" w:hAnsiTheme="majorBidi" w:cstheme="majorBidi"/>
              </w:rPr>
            </w:pPr>
            <w:r w:rsidRPr="00684189">
              <w:rPr>
                <w:rFonts w:asciiTheme="majorBidi" w:hAnsiTheme="majorBidi" w:cstheme="majorBidi"/>
              </w:rPr>
              <w:t>Çalışma veriminin ve kalitesinin düşmesi.</w:t>
            </w:r>
          </w:p>
        </w:tc>
        <w:tc>
          <w:tcPr>
            <w:tcW w:w="2697" w:type="dxa"/>
          </w:tcPr>
          <w:p w:rsidR="00CB4E32" w:rsidRPr="00684189" w:rsidRDefault="009867D1" w:rsidP="00F55E5F">
            <w:pPr>
              <w:pStyle w:val="AralkYok"/>
              <w:rPr>
                <w:rFonts w:asciiTheme="majorBidi" w:hAnsiTheme="majorBidi" w:cstheme="majorBidi"/>
              </w:rPr>
            </w:pPr>
            <w:proofErr w:type="gramStart"/>
            <w:r w:rsidRPr="00684189">
              <w:rPr>
                <w:rFonts w:asciiTheme="majorBidi" w:hAnsiTheme="majorBidi" w:cstheme="majorBidi"/>
              </w:rPr>
              <w:t xml:space="preserve">Günlük rutin kontrollerin </w:t>
            </w:r>
            <w:r w:rsidR="00F55E5F" w:rsidRPr="00684189">
              <w:rPr>
                <w:rFonts w:asciiTheme="majorBidi" w:hAnsiTheme="majorBidi" w:cstheme="majorBidi"/>
              </w:rPr>
              <w:t xml:space="preserve">yapılmasını denetlemek, gerekli uyarı ve </w:t>
            </w:r>
            <w:r w:rsidRPr="00684189">
              <w:rPr>
                <w:rFonts w:asciiTheme="majorBidi" w:hAnsiTheme="majorBidi" w:cstheme="majorBidi"/>
              </w:rPr>
              <w:t>düzenlemeleri sağlamak.</w:t>
            </w:r>
            <w:proofErr w:type="gramEnd"/>
          </w:p>
        </w:tc>
      </w:tr>
    </w:tbl>
    <w:p w:rsidR="002373D9" w:rsidRPr="00684189" w:rsidRDefault="002373D9">
      <w:pPr>
        <w:rPr>
          <w:rFonts w:asciiTheme="majorBidi" w:hAnsiTheme="majorBidi" w:cstheme="majorBidi"/>
        </w:rPr>
      </w:pPr>
    </w:p>
    <w:p w:rsidR="00FF257A" w:rsidRPr="00684189" w:rsidRDefault="00FF257A">
      <w:pPr>
        <w:rPr>
          <w:rFonts w:asciiTheme="majorBidi" w:hAnsiTheme="majorBidi" w:cstheme="majorBidi"/>
        </w:rPr>
      </w:pPr>
    </w:p>
    <w:p w:rsidR="00FF257A" w:rsidRPr="00684189" w:rsidRDefault="00FF257A">
      <w:pPr>
        <w:rPr>
          <w:rFonts w:asciiTheme="majorBidi" w:hAnsiTheme="majorBidi" w:cstheme="majorBidi"/>
        </w:rPr>
      </w:pPr>
    </w:p>
    <w:tbl>
      <w:tblPr>
        <w:tblStyle w:val="TabloKlavuzu"/>
        <w:tblW w:w="0" w:type="auto"/>
        <w:tblLook w:val="04A0" w:firstRow="1" w:lastRow="0" w:firstColumn="1" w:lastColumn="0" w:noHBand="0" w:noVBand="1"/>
      </w:tblPr>
      <w:tblGrid>
        <w:gridCol w:w="2303"/>
        <w:gridCol w:w="2303"/>
        <w:gridCol w:w="2303"/>
        <w:gridCol w:w="2303"/>
      </w:tblGrid>
      <w:tr w:rsidR="00FF257A" w:rsidRPr="00684189" w:rsidTr="00FF257A">
        <w:trPr>
          <w:trHeight w:val="425"/>
        </w:trPr>
        <w:tc>
          <w:tcPr>
            <w:tcW w:w="9212" w:type="dxa"/>
            <w:gridSpan w:val="4"/>
          </w:tcPr>
          <w:p w:rsidR="00FF257A" w:rsidRPr="00684189" w:rsidRDefault="00FF257A">
            <w:pPr>
              <w:rPr>
                <w:rFonts w:asciiTheme="majorBidi" w:hAnsiTheme="majorBidi" w:cstheme="majorBidi"/>
                <w:b/>
                <w:bCs/>
              </w:rPr>
            </w:pPr>
            <w:r w:rsidRPr="00684189">
              <w:rPr>
                <w:rFonts w:asciiTheme="majorBidi" w:hAnsiTheme="majorBidi" w:cstheme="majorBidi"/>
                <w:b/>
                <w:bCs/>
              </w:rPr>
              <w:lastRenderedPageBreak/>
              <w:t xml:space="preserve">Bölümü/Birimi: Fakülte Sekreteri </w:t>
            </w:r>
          </w:p>
        </w:tc>
      </w:tr>
      <w:tr w:rsidR="00FF257A" w:rsidRPr="00684189" w:rsidTr="00FF257A">
        <w:tc>
          <w:tcPr>
            <w:tcW w:w="2303" w:type="dxa"/>
          </w:tcPr>
          <w:p w:rsidR="00FF257A" w:rsidRPr="00684189" w:rsidRDefault="00FF257A">
            <w:pPr>
              <w:rPr>
                <w:rFonts w:asciiTheme="majorBidi" w:hAnsiTheme="majorBidi" w:cstheme="majorBidi"/>
                <w:b/>
                <w:bCs/>
              </w:rPr>
            </w:pPr>
            <w:r w:rsidRPr="00684189">
              <w:rPr>
                <w:rFonts w:asciiTheme="majorBidi" w:hAnsiTheme="majorBidi" w:cstheme="majorBidi"/>
                <w:b/>
                <w:bCs/>
              </w:rPr>
              <w:t>Hassas Görevler</w:t>
            </w:r>
          </w:p>
        </w:tc>
        <w:tc>
          <w:tcPr>
            <w:tcW w:w="2303" w:type="dxa"/>
          </w:tcPr>
          <w:p w:rsidR="00FF257A" w:rsidRPr="00684189" w:rsidRDefault="00FF257A" w:rsidP="00065A36">
            <w:pPr>
              <w:pStyle w:val="AralkYok"/>
              <w:rPr>
                <w:rFonts w:asciiTheme="majorBidi" w:hAnsiTheme="majorBidi" w:cstheme="majorBidi"/>
                <w:b/>
                <w:bCs/>
              </w:rPr>
            </w:pPr>
            <w:r w:rsidRPr="00684189">
              <w:rPr>
                <w:rFonts w:asciiTheme="majorBidi" w:hAnsiTheme="majorBidi" w:cstheme="majorBidi"/>
                <w:b/>
                <w:bCs/>
              </w:rPr>
              <w:t>Hassas Görevi Olan Personel</w:t>
            </w:r>
          </w:p>
        </w:tc>
        <w:tc>
          <w:tcPr>
            <w:tcW w:w="2303" w:type="dxa"/>
          </w:tcPr>
          <w:p w:rsidR="00FF257A" w:rsidRPr="00684189" w:rsidRDefault="00FF257A" w:rsidP="00065A36">
            <w:pPr>
              <w:pStyle w:val="AralkYok"/>
              <w:rPr>
                <w:rFonts w:asciiTheme="majorBidi" w:hAnsiTheme="majorBidi" w:cstheme="majorBidi"/>
                <w:b/>
                <w:bCs/>
              </w:rPr>
            </w:pPr>
            <w:r w:rsidRPr="00684189">
              <w:rPr>
                <w:rFonts w:asciiTheme="majorBidi" w:hAnsiTheme="majorBidi" w:cstheme="majorBidi"/>
                <w:b/>
                <w:bCs/>
              </w:rPr>
              <w:t>Görevin Yerine Getirilmemesinin Sonuçları</w:t>
            </w:r>
          </w:p>
        </w:tc>
        <w:tc>
          <w:tcPr>
            <w:tcW w:w="2303" w:type="dxa"/>
          </w:tcPr>
          <w:p w:rsidR="00FF257A" w:rsidRPr="00684189" w:rsidRDefault="00FF257A" w:rsidP="00065A36">
            <w:pPr>
              <w:pStyle w:val="AralkYok"/>
              <w:rPr>
                <w:rFonts w:asciiTheme="majorBidi" w:hAnsiTheme="majorBidi" w:cstheme="majorBidi"/>
                <w:b/>
                <w:bCs/>
              </w:rPr>
            </w:pPr>
            <w:r w:rsidRPr="00684189">
              <w:rPr>
                <w:rFonts w:asciiTheme="majorBidi" w:hAnsiTheme="majorBidi" w:cstheme="majorBidi"/>
                <w:b/>
                <w:bCs/>
              </w:rPr>
              <w:t>Alınacak Önlemler</w:t>
            </w:r>
          </w:p>
        </w:tc>
      </w:tr>
      <w:tr w:rsidR="00F465D9" w:rsidRPr="00684189" w:rsidTr="00FF257A">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Fakülte Kurulu, Fakülte Yönetim Kurulu kararlarının yazılması</w:t>
            </w:r>
          </w:p>
        </w:tc>
        <w:tc>
          <w:tcPr>
            <w:tcW w:w="2303" w:type="dxa"/>
            <w:vMerge w:val="restart"/>
          </w:tcPr>
          <w:p w:rsidR="00F465D9" w:rsidRPr="00684189" w:rsidRDefault="00F465D9" w:rsidP="00F465D9">
            <w:pPr>
              <w:jc w:val="center"/>
              <w:rPr>
                <w:rFonts w:asciiTheme="majorBidi" w:hAnsiTheme="majorBidi" w:cstheme="majorBidi"/>
              </w:rPr>
            </w:pPr>
          </w:p>
          <w:p w:rsidR="00F465D9" w:rsidRPr="00684189" w:rsidRDefault="00F465D9" w:rsidP="00F465D9">
            <w:pPr>
              <w:jc w:val="center"/>
              <w:rPr>
                <w:rFonts w:asciiTheme="majorBidi" w:hAnsiTheme="majorBidi" w:cstheme="majorBidi"/>
              </w:rPr>
            </w:pPr>
          </w:p>
          <w:p w:rsidR="00F465D9" w:rsidRPr="00684189" w:rsidRDefault="00F465D9" w:rsidP="00F465D9">
            <w:pPr>
              <w:jc w:val="center"/>
              <w:rPr>
                <w:rFonts w:asciiTheme="majorBidi" w:hAnsiTheme="majorBidi" w:cstheme="majorBidi"/>
              </w:rPr>
            </w:pPr>
          </w:p>
          <w:p w:rsidR="00F465D9" w:rsidRPr="00684189" w:rsidRDefault="00F465D9" w:rsidP="00F465D9">
            <w:pPr>
              <w:jc w:val="center"/>
              <w:rPr>
                <w:rFonts w:asciiTheme="majorBidi" w:hAnsiTheme="majorBidi" w:cstheme="majorBidi"/>
              </w:rPr>
            </w:pPr>
          </w:p>
          <w:p w:rsidR="00F465D9" w:rsidRPr="00684189" w:rsidRDefault="00F465D9" w:rsidP="00F465D9">
            <w:pPr>
              <w:jc w:val="center"/>
              <w:rPr>
                <w:rFonts w:asciiTheme="majorBidi" w:hAnsiTheme="majorBidi" w:cstheme="majorBidi"/>
              </w:rPr>
            </w:pPr>
          </w:p>
          <w:p w:rsidR="00F465D9" w:rsidRPr="00684189" w:rsidRDefault="00F465D9" w:rsidP="00F465D9">
            <w:pPr>
              <w:jc w:val="center"/>
              <w:rPr>
                <w:rFonts w:asciiTheme="majorBidi" w:hAnsiTheme="majorBidi" w:cstheme="majorBidi"/>
              </w:rPr>
            </w:pPr>
          </w:p>
          <w:p w:rsidR="00F465D9" w:rsidRPr="00684189" w:rsidRDefault="00F465D9" w:rsidP="00F465D9">
            <w:pPr>
              <w:jc w:val="center"/>
              <w:rPr>
                <w:rFonts w:asciiTheme="majorBidi" w:hAnsiTheme="majorBidi" w:cstheme="majorBidi"/>
              </w:rPr>
            </w:pPr>
            <w:r w:rsidRPr="00684189">
              <w:rPr>
                <w:rFonts w:asciiTheme="majorBidi" w:hAnsiTheme="majorBidi" w:cstheme="majorBidi"/>
              </w:rPr>
              <w:t>Fakülte Sekreteri</w:t>
            </w:r>
          </w:p>
        </w:tc>
        <w:tc>
          <w:tcPr>
            <w:tcW w:w="2303" w:type="dxa"/>
          </w:tcPr>
          <w:p w:rsidR="00F465D9" w:rsidRPr="00684189" w:rsidRDefault="009E6C67">
            <w:pPr>
              <w:rPr>
                <w:rFonts w:asciiTheme="majorBidi" w:hAnsiTheme="majorBidi" w:cstheme="majorBidi"/>
              </w:rPr>
            </w:pPr>
            <w:r w:rsidRPr="00684189">
              <w:rPr>
                <w:rFonts w:asciiTheme="majorBidi" w:hAnsiTheme="majorBidi" w:cstheme="majorBidi"/>
              </w:rPr>
              <w:t>Zaman kaybı</w:t>
            </w: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Zamanında görevi yerine getirmek</w:t>
            </w:r>
          </w:p>
        </w:tc>
      </w:tr>
      <w:tr w:rsidR="00F465D9" w:rsidRPr="00684189" w:rsidTr="00FF257A">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Kanun, Yönetmelik ve diğer mevzuatın takibi ve uygulanması</w:t>
            </w:r>
          </w:p>
        </w:tc>
        <w:tc>
          <w:tcPr>
            <w:tcW w:w="2303" w:type="dxa"/>
            <w:vMerge/>
          </w:tcPr>
          <w:p w:rsidR="00F465D9" w:rsidRPr="00684189" w:rsidRDefault="00F465D9">
            <w:pPr>
              <w:rPr>
                <w:rFonts w:asciiTheme="majorBidi" w:hAnsiTheme="majorBidi" w:cstheme="majorBidi"/>
              </w:rPr>
            </w:pPr>
          </w:p>
        </w:tc>
        <w:tc>
          <w:tcPr>
            <w:tcW w:w="2303" w:type="dxa"/>
          </w:tcPr>
          <w:p w:rsidR="00F465D9" w:rsidRPr="00684189" w:rsidRDefault="009E6C67">
            <w:pPr>
              <w:rPr>
                <w:rFonts w:asciiTheme="majorBidi" w:hAnsiTheme="majorBidi" w:cstheme="majorBidi"/>
              </w:rPr>
            </w:pPr>
            <w:r w:rsidRPr="00684189">
              <w:rPr>
                <w:rFonts w:asciiTheme="majorBidi" w:hAnsiTheme="majorBidi" w:cstheme="majorBidi"/>
              </w:rPr>
              <w:t>Hak kaybı, yanlış işlem</w:t>
            </w: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Yapılan değişiklikleri takip etmek</w:t>
            </w:r>
          </w:p>
        </w:tc>
      </w:tr>
      <w:tr w:rsidR="00F465D9" w:rsidRPr="00684189" w:rsidTr="00FF257A">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Birimlere uygun personelin görevlendirilmesi</w:t>
            </w:r>
          </w:p>
        </w:tc>
        <w:tc>
          <w:tcPr>
            <w:tcW w:w="2303" w:type="dxa"/>
            <w:vMerge/>
          </w:tcPr>
          <w:p w:rsidR="00F465D9" w:rsidRPr="00684189" w:rsidRDefault="00F465D9">
            <w:pPr>
              <w:rPr>
                <w:rFonts w:asciiTheme="majorBidi" w:hAnsiTheme="majorBidi" w:cstheme="majorBidi"/>
              </w:rPr>
            </w:pPr>
          </w:p>
        </w:tc>
        <w:tc>
          <w:tcPr>
            <w:tcW w:w="2303" w:type="dxa"/>
          </w:tcPr>
          <w:p w:rsidR="00F465D9" w:rsidRPr="00684189" w:rsidRDefault="009E6C67">
            <w:pPr>
              <w:rPr>
                <w:rFonts w:asciiTheme="majorBidi" w:hAnsiTheme="majorBidi" w:cstheme="majorBidi"/>
              </w:rPr>
            </w:pPr>
            <w:r w:rsidRPr="00684189">
              <w:rPr>
                <w:rFonts w:asciiTheme="majorBidi" w:hAnsiTheme="majorBidi" w:cstheme="majorBidi"/>
              </w:rPr>
              <w:t>İşlerin aksaması</w:t>
            </w: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Uygun görevlendirmelerin yapılması ve birimler arası koordinasyonun sağlanması</w:t>
            </w:r>
          </w:p>
        </w:tc>
      </w:tr>
      <w:tr w:rsidR="00F465D9" w:rsidRPr="00684189" w:rsidTr="00FF257A">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Bütçenin hazırlanması ve yönetimi</w:t>
            </w:r>
          </w:p>
        </w:tc>
        <w:tc>
          <w:tcPr>
            <w:tcW w:w="2303" w:type="dxa"/>
            <w:vMerge/>
          </w:tcPr>
          <w:p w:rsidR="00F465D9" w:rsidRPr="00684189" w:rsidRDefault="00F465D9">
            <w:pPr>
              <w:rPr>
                <w:rFonts w:asciiTheme="majorBidi" w:hAnsiTheme="majorBidi" w:cstheme="majorBidi"/>
              </w:rPr>
            </w:pPr>
          </w:p>
        </w:tc>
        <w:tc>
          <w:tcPr>
            <w:tcW w:w="2303" w:type="dxa"/>
          </w:tcPr>
          <w:p w:rsidR="00F465D9" w:rsidRPr="00684189" w:rsidRDefault="009E6C67">
            <w:pPr>
              <w:rPr>
                <w:rFonts w:asciiTheme="majorBidi" w:hAnsiTheme="majorBidi" w:cstheme="majorBidi"/>
              </w:rPr>
            </w:pPr>
            <w:r w:rsidRPr="00684189">
              <w:rPr>
                <w:rFonts w:asciiTheme="majorBidi" w:hAnsiTheme="majorBidi" w:cstheme="majorBidi"/>
              </w:rPr>
              <w:t>Bütçe açığı ve Hak kaybı</w:t>
            </w: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Hazırlayan kişinin bilinçli olması gelecek yıllarda oluşacak harcamanın öngörülmesi</w:t>
            </w:r>
          </w:p>
        </w:tc>
      </w:tr>
      <w:tr w:rsidR="00F465D9" w:rsidRPr="00684189" w:rsidTr="00FF257A">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Gizli yazıların hazırlanması</w:t>
            </w:r>
          </w:p>
        </w:tc>
        <w:tc>
          <w:tcPr>
            <w:tcW w:w="2303" w:type="dxa"/>
            <w:vMerge/>
          </w:tcPr>
          <w:p w:rsidR="00F465D9" w:rsidRPr="00684189" w:rsidRDefault="00F465D9">
            <w:pPr>
              <w:rPr>
                <w:rFonts w:asciiTheme="majorBidi" w:hAnsiTheme="majorBidi" w:cstheme="majorBidi"/>
              </w:rPr>
            </w:pPr>
          </w:p>
        </w:tc>
        <w:tc>
          <w:tcPr>
            <w:tcW w:w="2303" w:type="dxa"/>
          </w:tcPr>
          <w:p w:rsidR="00F465D9" w:rsidRPr="00684189" w:rsidRDefault="009E6C67">
            <w:pPr>
              <w:rPr>
                <w:rFonts w:asciiTheme="majorBidi" w:hAnsiTheme="majorBidi" w:cstheme="majorBidi"/>
              </w:rPr>
            </w:pPr>
            <w:r w:rsidRPr="00684189">
              <w:rPr>
                <w:rFonts w:asciiTheme="majorBidi" w:hAnsiTheme="majorBidi" w:cstheme="majorBidi"/>
              </w:rPr>
              <w:t>İtibar ve güven kaybı</w:t>
            </w: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Gizliliğe riayet etmek</w:t>
            </w:r>
          </w:p>
        </w:tc>
      </w:tr>
      <w:tr w:rsidR="00F465D9" w:rsidRPr="00684189" w:rsidTr="00AD0B3B">
        <w:tc>
          <w:tcPr>
            <w:tcW w:w="9212" w:type="dxa"/>
            <w:gridSpan w:val="4"/>
          </w:tcPr>
          <w:p w:rsidR="00F465D9" w:rsidRPr="00684189" w:rsidRDefault="00F465D9">
            <w:pPr>
              <w:rPr>
                <w:rFonts w:asciiTheme="majorBidi" w:hAnsiTheme="majorBidi" w:cstheme="majorBidi"/>
              </w:rPr>
            </w:pPr>
            <w:r w:rsidRPr="00684189">
              <w:rPr>
                <w:rFonts w:asciiTheme="majorBidi" w:hAnsiTheme="majorBidi" w:cstheme="majorBidi"/>
                <w:b/>
                <w:bCs/>
              </w:rPr>
              <w:t>Bölümü/Birimi: Özlük İşleri ve Yazı İşleri Bürosu</w:t>
            </w:r>
          </w:p>
        </w:tc>
      </w:tr>
      <w:tr w:rsidR="00F465D9" w:rsidRPr="00684189" w:rsidTr="00FF257A">
        <w:tc>
          <w:tcPr>
            <w:tcW w:w="2303" w:type="dxa"/>
          </w:tcPr>
          <w:p w:rsidR="00F465D9" w:rsidRPr="00684189" w:rsidRDefault="00255E6A">
            <w:pPr>
              <w:rPr>
                <w:rFonts w:asciiTheme="majorBidi" w:hAnsiTheme="majorBidi" w:cstheme="majorBidi"/>
              </w:rPr>
            </w:pPr>
            <w:r w:rsidRPr="00684189">
              <w:rPr>
                <w:rFonts w:asciiTheme="majorBidi" w:hAnsiTheme="majorBidi" w:cstheme="majorBidi"/>
              </w:rPr>
              <w:t>Büroya gelen evrakların genel takibini yapmak</w:t>
            </w:r>
          </w:p>
        </w:tc>
        <w:tc>
          <w:tcPr>
            <w:tcW w:w="2303" w:type="dxa"/>
            <w:vMerge w:val="restart"/>
          </w:tcPr>
          <w:p w:rsidR="00F465D9" w:rsidRPr="00684189" w:rsidRDefault="00F465D9" w:rsidP="009D2449">
            <w:pPr>
              <w:jc w:val="center"/>
              <w:rPr>
                <w:rFonts w:asciiTheme="majorBidi" w:hAnsiTheme="majorBidi" w:cstheme="majorBidi"/>
              </w:rPr>
            </w:pPr>
          </w:p>
          <w:p w:rsidR="009D2449" w:rsidRPr="00684189" w:rsidRDefault="009D2449" w:rsidP="009D2449">
            <w:pPr>
              <w:jc w:val="center"/>
              <w:rPr>
                <w:rFonts w:asciiTheme="majorBidi" w:hAnsiTheme="majorBidi" w:cstheme="majorBidi"/>
              </w:rPr>
            </w:pPr>
          </w:p>
          <w:p w:rsidR="009D2449" w:rsidRPr="00684189" w:rsidRDefault="009D2449" w:rsidP="009D2449">
            <w:pPr>
              <w:jc w:val="center"/>
              <w:rPr>
                <w:rFonts w:asciiTheme="majorBidi" w:hAnsiTheme="majorBidi" w:cstheme="majorBidi"/>
              </w:rPr>
            </w:pPr>
          </w:p>
          <w:p w:rsidR="009D2449" w:rsidRPr="00684189" w:rsidRDefault="009D2449" w:rsidP="009D2449">
            <w:pPr>
              <w:jc w:val="center"/>
              <w:rPr>
                <w:rFonts w:asciiTheme="majorBidi" w:hAnsiTheme="majorBidi" w:cstheme="majorBidi"/>
              </w:rPr>
            </w:pPr>
          </w:p>
          <w:p w:rsidR="009D2449" w:rsidRPr="00684189" w:rsidRDefault="009D2449" w:rsidP="009D2449">
            <w:pPr>
              <w:jc w:val="center"/>
              <w:rPr>
                <w:rFonts w:asciiTheme="majorBidi" w:hAnsiTheme="majorBidi" w:cstheme="majorBidi"/>
              </w:rPr>
            </w:pPr>
          </w:p>
          <w:p w:rsidR="009D2449" w:rsidRPr="00684189" w:rsidRDefault="009D2449" w:rsidP="009D2449">
            <w:pPr>
              <w:jc w:val="center"/>
              <w:rPr>
                <w:rFonts w:asciiTheme="majorBidi" w:hAnsiTheme="majorBidi" w:cstheme="majorBidi"/>
              </w:rPr>
            </w:pPr>
          </w:p>
          <w:p w:rsidR="00F465D9" w:rsidRPr="00684189" w:rsidRDefault="00F465D9" w:rsidP="00A66C6F">
            <w:pPr>
              <w:jc w:val="center"/>
              <w:rPr>
                <w:rFonts w:asciiTheme="majorBidi" w:hAnsiTheme="majorBidi" w:cstheme="majorBidi"/>
              </w:rPr>
            </w:pPr>
            <w:r w:rsidRPr="00684189">
              <w:rPr>
                <w:rFonts w:asciiTheme="majorBidi" w:hAnsiTheme="majorBidi" w:cstheme="majorBidi"/>
              </w:rPr>
              <w:t xml:space="preserve">Personel Özlük İşleri ve </w:t>
            </w:r>
            <w:r w:rsidR="00A66C6F">
              <w:rPr>
                <w:rFonts w:asciiTheme="majorBidi" w:hAnsiTheme="majorBidi" w:cstheme="majorBidi"/>
              </w:rPr>
              <w:t>Y</w:t>
            </w:r>
            <w:r w:rsidRPr="00684189">
              <w:rPr>
                <w:rFonts w:asciiTheme="majorBidi" w:hAnsiTheme="majorBidi" w:cstheme="majorBidi"/>
              </w:rPr>
              <w:t>azı İşleri</w:t>
            </w: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Hak kaybı</w:t>
            </w: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Takip İşlemlerinin yasal süre içerisinde yapılması</w:t>
            </w:r>
          </w:p>
        </w:tc>
      </w:tr>
      <w:tr w:rsidR="00F465D9" w:rsidRPr="00684189" w:rsidTr="00FF257A">
        <w:tc>
          <w:tcPr>
            <w:tcW w:w="2303" w:type="dxa"/>
          </w:tcPr>
          <w:p w:rsidR="00F465D9" w:rsidRPr="00684189" w:rsidRDefault="00255E6A">
            <w:pPr>
              <w:rPr>
                <w:rFonts w:asciiTheme="majorBidi" w:hAnsiTheme="majorBidi" w:cstheme="majorBidi"/>
              </w:rPr>
            </w:pPr>
            <w:r w:rsidRPr="00684189">
              <w:rPr>
                <w:rFonts w:asciiTheme="majorBidi" w:hAnsiTheme="majorBidi" w:cstheme="majorBidi"/>
              </w:rPr>
              <w:t>Gelen giden evrakları titizlikle takip edip dağıtımını zimmetle yapmak</w:t>
            </w:r>
          </w:p>
        </w:tc>
        <w:tc>
          <w:tcPr>
            <w:tcW w:w="2303" w:type="dxa"/>
            <w:vMerge/>
          </w:tcPr>
          <w:p w:rsidR="00F465D9" w:rsidRPr="00684189" w:rsidRDefault="00F465D9">
            <w:pPr>
              <w:rPr>
                <w:rFonts w:asciiTheme="majorBidi" w:hAnsiTheme="majorBidi" w:cstheme="majorBidi"/>
              </w:rPr>
            </w:pP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İşlerin aksaması ve evrakların kaybolması</w:t>
            </w: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Evrakların takibi</w:t>
            </w:r>
            <w:r w:rsidR="00A66C6F">
              <w:rPr>
                <w:rFonts w:asciiTheme="majorBidi" w:hAnsiTheme="majorBidi" w:cstheme="majorBidi"/>
              </w:rPr>
              <w:t xml:space="preserve"> ve dosyalanması</w:t>
            </w:r>
          </w:p>
        </w:tc>
      </w:tr>
      <w:tr w:rsidR="00F465D9" w:rsidRPr="00684189" w:rsidTr="00FF257A">
        <w:tc>
          <w:tcPr>
            <w:tcW w:w="2303" w:type="dxa"/>
          </w:tcPr>
          <w:p w:rsidR="00F465D9" w:rsidRPr="00684189" w:rsidRDefault="00255E6A">
            <w:pPr>
              <w:rPr>
                <w:rFonts w:asciiTheme="majorBidi" w:hAnsiTheme="majorBidi" w:cstheme="majorBidi"/>
              </w:rPr>
            </w:pPr>
            <w:r w:rsidRPr="00684189">
              <w:rPr>
                <w:rFonts w:asciiTheme="majorBidi" w:hAnsiTheme="majorBidi" w:cstheme="majorBidi"/>
              </w:rPr>
              <w:t>Sürekli yazıları takip etmek</w:t>
            </w:r>
          </w:p>
        </w:tc>
        <w:tc>
          <w:tcPr>
            <w:tcW w:w="2303" w:type="dxa"/>
            <w:vMerge/>
          </w:tcPr>
          <w:p w:rsidR="00F465D9" w:rsidRPr="00684189" w:rsidRDefault="00F465D9">
            <w:pPr>
              <w:rPr>
                <w:rFonts w:asciiTheme="majorBidi" w:hAnsiTheme="majorBidi" w:cstheme="majorBidi"/>
              </w:rPr>
            </w:pP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Hak kaybı</w:t>
            </w: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Takip İşlemlerinin yasal süre içerisinde yapılması</w:t>
            </w:r>
          </w:p>
        </w:tc>
      </w:tr>
      <w:tr w:rsidR="00F465D9" w:rsidRPr="00684189" w:rsidTr="00FF257A">
        <w:tc>
          <w:tcPr>
            <w:tcW w:w="2303" w:type="dxa"/>
          </w:tcPr>
          <w:p w:rsidR="00F465D9" w:rsidRPr="00684189" w:rsidRDefault="00255E6A">
            <w:pPr>
              <w:rPr>
                <w:rFonts w:asciiTheme="majorBidi" w:hAnsiTheme="majorBidi" w:cstheme="majorBidi"/>
              </w:rPr>
            </w:pPr>
            <w:r w:rsidRPr="00684189">
              <w:rPr>
                <w:rFonts w:asciiTheme="majorBidi" w:hAnsiTheme="majorBidi" w:cstheme="majorBidi"/>
              </w:rPr>
              <w:t xml:space="preserve">Fakülte ile ilgili her türlü bilgi ve </w:t>
            </w:r>
            <w:r w:rsidR="009D2449" w:rsidRPr="00684189">
              <w:rPr>
                <w:rFonts w:asciiTheme="majorBidi" w:hAnsiTheme="majorBidi" w:cstheme="majorBidi"/>
              </w:rPr>
              <w:t>belgeyi korumak ilgisiz kişileri</w:t>
            </w:r>
            <w:r w:rsidRPr="00684189">
              <w:rPr>
                <w:rFonts w:asciiTheme="majorBidi" w:hAnsiTheme="majorBidi" w:cstheme="majorBidi"/>
              </w:rPr>
              <w:t>n eline geçmesini önlemek</w:t>
            </w:r>
          </w:p>
        </w:tc>
        <w:tc>
          <w:tcPr>
            <w:tcW w:w="2303" w:type="dxa"/>
            <w:vMerge/>
          </w:tcPr>
          <w:p w:rsidR="00F465D9" w:rsidRPr="00684189" w:rsidRDefault="00F465D9">
            <w:pPr>
              <w:rPr>
                <w:rFonts w:asciiTheme="majorBidi" w:hAnsiTheme="majorBidi" w:cstheme="majorBidi"/>
              </w:rPr>
            </w:pP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Aranan bilgi ve belgeye ulaşılmaması</w:t>
            </w:r>
          </w:p>
        </w:tc>
        <w:tc>
          <w:tcPr>
            <w:tcW w:w="2303" w:type="dxa"/>
          </w:tcPr>
          <w:p w:rsidR="00F465D9" w:rsidRPr="00684189" w:rsidRDefault="00F465D9">
            <w:pPr>
              <w:rPr>
                <w:rFonts w:asciiTheme="majorBidi" w:hAnsiTheme="majorBidi" w:cstheme="majorBidi"/>
              </w:rPr>
            </w:pPr>
            <w:r w:rsidRPr="00684189">
              <w:rPr>
                <w:rFonts w:asciiTheme="majorBidi" w:hAnsiTheme="majorBidi" w:cstheme="majorBidi"/>
              </w:rPr>
              <w:t>Yapılan işe özen gösterip ve dikkat etmek</w:t>
            </w:r>
            <w:r w:rsidR="00A66C6F">
              <w:rPr>
                <w:rFonts w:asciiTheme="majorBidi" w:hAnsiTheme="majorBidi" w:cstheme="majorBidi"/>
              </w:rPr>
              <w:t xml:space="preserve"> ve dosyalama işleri sistematik olarak yapılması</w:t>
            </w:r>
          </w:p>
        </w:tc>
      </w:tr>
    </w:tbl>
    <w:p w:rsidR="00FF257A" w:rsidRPr="00684189" w:rsidRDefault="00FF257A">
      <w:pPr>
        <w:rPr>
          <w:rFonts w:asciiTheme="majorBidi" w:hAnsiTheme="majorBidi" w:cstheme="majorBidi"/>
        </w:rPr>
      </w:pPr>
    </w:p>
    <w:p w:rsidR="008755BA" w:rsidRPr="00684189" w:rsidRDefault="008755BA">
      <w:pPr>
        <w:rPr>
          <w:rFonts w:asciiTheme="majorBidi" w:hAnsiTheme="majorBidi" w:cstheme="majorBidi"/>
        </w:rPr>
      </w:pPr>
    </w:p>
    <w:p w:rsidR="008755BA" w:rsidRPr="00684189" w:rsidRDefault="008755BA">
      <w:pPr>
        <w:rPr>
          <w:rFonts w:asciiTheme="majorBidi" w:hAnsiTheme="majorBidi" w:cstheme="majorBidi"/>
        </w:rPr>
      </w:pPr>
    </w:p>
    <w:p w:rsidR="008755BA" w:rsidRPr="00684189" w:rsidRDefault="008755BA">
      <w:pPr>
        <w:rPr>
          <w:rFonts w:asciiTheme="majorBidi" w:hAnsiTheme="majorBidi" w:cstheme="majorBidi"/>
        </w:rPr>
      </w:pPr>
    </w:p>
    <w:p w:rsidR="008755BA" w:rsidRPr="00684189" w:rsidRDefault="008755BA">
      <w:pPr>
        <w:rPr>
          <w:rFonts w:asciiTheme="majorBidi" w:hAnsiTheme="majorBidi" w:cstheme="majorBidi"/>
        </w:rPr>
      </w:pPr>
    </w:p>
    <w:p w:rsidR="008755BA" w:rsidRDefault="008755BA">
      <w:pPr>
        <w:rPr>
          <w:rFonts w:asciiTheme="majorBidi" w:hAnsiTheme="majorBidi" w:cstheme="majorBidi"/>
        </w:rPr>
      </w:pPr>
    </w:p>
    <w:p w:rsidR="00684189" w:rsidRPr="00684189" w:rsidRDefault="00684189">
      <w:pPr>
        <w:rPr>
          <w:rFonts w:asciiTheme="majorBidi" w:hAnsiTheme="majorBidi" w:cstheme="majorBidi"/>
        </w:rPr>
      </w:pPr>
    </w:p>
    <w:p w:rsidR="008755BA" w:rsidRPr="00684189" w:rsidRDefault="008755BA">
      <w:pPr>
        <w:rPr>
          <w:rFonts w:asciiTheme="majorBidi" w:hAnsiTheme="majorBidi" w:cstheme="majorBidi"/>
        </w:rPr>
      </w:pPr>
    </w:p>
    <w:tbl>
      <w:tblPr>
        <w:tblStyle w:val="TabloKlavuzu"/>
        <w:tblW w:w="0" w:type="auto"/>
        <w:tblLook w:val="04A0" w:firstRow="1" w:lastRow="0" w:firstColumn="1" w:lastColumn="0" w:noHBand="0" w:noVBand="1"/>
      </w:tblPr>
      <w:tblGrid>
        <w:gridCol w:w="2303"/>
        <w:gridCol w:w="2303"/>
        <w:gridCol w:w="2303"/>
        <w:gridCol w:w="2303"/>
      </w:tblGrid>
      <w:tr w:rsidR="00250233" w:rsidRPr="00684189" w:rsidTr="00940A6D">
        <w:tc>
          <w:tcPr>
            <w:tcW w:w="9212" w:type="dxa"/>
            <w:gridSpan w:val="4"/>
          </w:tcPr>
          <w:p w:rsidR="00250233" w:rsidRPr="00684189" w:rsidRDefault="00250233">
            <w:pPr>
              <w:rPr>
                <w:rFonts w:asciiTheme="majorBidi" w:hAnsiTheme="majorBidi" w:cstheme="majorBidi"/>
              </w:rPr>
            </w:pPr>
            <w:r w:rsidRPr="00684189">
              <w:rPr>
                <w:rFonts w:asciiTheme="majorBidi" w:hAnsiTheme="majorBidi" w:cstheme="majorBidi"/>
                <w:b/>
                <w:bCs/>
              </w:rPr>
              <w:lastRenderedPageBreak/>
              <w:t>Bölümü/Birimi: Maaş-Tahakkuk Birimi</w:t>
            </w:r>
          </w:p>
        </w:tc>
      </w:tr>
      <w:tr w:rsidR="00250233" w:rsidRPr="00684189" w:rsidTr="008755BA">
        <w:tc>
          <w:tcPr>
            <w:tcW w:w="2303" w:type="dxa"/>
          </w:tcPr>
          <w:p w:rsidR="00250233" w:rsidRPr="00684189" w:rsidRDefault="00250233" w:rsidP="00065A36">
            <w:pPr>
              <w:rPr>
                <w:rFonts w:asciiTheme="majorBidi" w:hAnsiTheme="majorBidi" w:cstheme="majorBidi"/>
                <w:b/>
                <w:bCs/>
              </w:rPr>
            </w:pPr>
            <w:r w:rsidRPr="00684189">
              <w:rPr>
                <w:rFonts w:asciiTheme="majorBidi" w:hAnsiTheme="majorBidi" w:cstheme="majorBidi"/>
                <w:b/>
                <w:bCs/>
              </w:rPr>
              <w:t>Hassas Görevler</w:t>
            </w:r>
          </w:p>
        </w:tc>
        <w:tc>
          <w:tcPr>
            <w:tcW w:w="2303" w:type="dxa"/>
          </w:tcPr>
          <w:p w:rsidR="00250233" w:rsidRPr="00684189" w:rsidRDefault="00250233" w:rsidP="00065A36">
            <w:pPr>
              <w:pStyle w:val="AralkYok"/>
              <w:rPr>
                <w:rFonts w:asciiTheme="majorBidi" w:hAnsiTheme="majorBidi" w:cstheme="majorBidi"/>
                <w:b/>
                <w:bCs/>
              </w:rPr>
            </w:pPr>
            <w:r w:rsidRPr="00684189">
              <w:rPr>
                <w:rFonts w:asciiTheme="majorBidi" w:hAnsiTheme="majorBidi" w:cstheme="majorBidi"/>
                <w:b/>
                <w:bCs/>
              </w:rPr>
              <w:t>Hassas Görevi Olan Personel</w:t>
            </w:r>
          </w:p>
        </w:tc>
        <w:tc>
          <w:tcPr>
            <w:tcW w:w="2303" w:type="dxa"/>
          </w:tcPr>
          <w:p w:rsidR="00250233" w:rsidRPr="00684189" w:rsidRDefault="00250233" w:rsidP="00065A36">
            <w:pPr>
              <w:pStyle w:val="AralkYok"/>
              <w:rPr>
                <w:rFonts w:asciiTheme="majorBidi" w:hAnsiTheme="majorBidi" w:cstheme="majorBidi"/>
                <w:b/>
                <w:bCs/>
              </w:rPr>
            </w:pPr>
            <w:r w:rsidRPr="00684189">
              <w:rPr>
                <w:rFonts w:asciiTheme="majorBidi" w:hAnsiTheme="majorBidi" w:cstheme="majorBidi"/>
                <w:b/>
                <w:bCs/>
              </w:rPr>
              <w:t>Görevin Yerine Getirilmemesinin Sonuçları</w:t>
            </w:r>
          </w:p>
        </w:tc>
        <w:tc>
          <w:tcPr>
            <w:tcW w:w="2303" w:type="dxa"/>
          </w:tcPr>
          <w:p w:rsidR="00250233" w:rsidRPr="00684189" w:rsidRDefault="00250233" w:rsidP="00065A36">
            <w:pPr>
              <w:pStyle w:val="AralkYok"/>
              <w:rPr>
                <w:rFonts w:asciiTheme="majorBidi" w:hAnsiTheme="majorBidi" w:cstheme="majorBidi"/>
                <w:b/>
                <w:bCs/>
              </w:rPr>
            </w:pPr>
            <w:r w:rsidRPr="00684189">
              <w:rPr>
                <w:rFonts w:asciiTheme="majorBidi" w:hAnsiTheme="majorBidi" w:cstheme="majorBidi"/>
                <w:b/>
                <w:bCs/>
              </w:rPr>
              <w:t>Alınacak Önlemler</w:t>
            </w:r>
          </w:p>
        </w:tc>
      </w:tr>
      <w:tr w:rsidR="008B5BDC" w:rsidRPr="00684189" w:rsidTr="008755BA">
        <w:tc>
          <w:tcPr>
            <w:tcW w:w="2303" w:type="dxa"/>
          </w:tcPr>
          <w:p w:rsidR="008B5BDC" w:rsidRPr="00684189" w:rsidRDefault="008B5BDC">
            <w:pPr>
              <w:rPr>
                <w:rFonts w:asciiTheme="majorBidi" w:hAnsiTheme="majorBidi" w:cstheme="majorBidi"/>
              </w:rPr>
            </w:pPr>
            <w:r w:rsidRPr="00684189">
              <w:rPr>
                <w:rFonts w:asciiTheme="majorBidi" w:hAnsiTheme="majorBidi" w:cstheme="majorBidi"/>
              </w:rPr>
              <w:t>Maaş hazırlanmasında özlük haklarının zamanında temin edilmesi</w:t>
            </w:r>
          </w:p>
        </w:tc>
        <w:tc>
          <w:tcPr>
            <w:tcW w:w="2303" w:type="dxa"/>
            <w:vMerge w:val="restart"/>
          </w:tcPr>
          <w:p w:rsidR="008B5BDC" w:rsidRPr="00684189" w:rsidRDefault="008B5BDC" w:rsidP="008B5BDC">
            <w:pPr>
              <w:jc w:val="center"/>
              <w:rPr>
                <w:rFonts w:asciiTheme="majorBidi" w:hAnsiTheme="majorBidi" w:cstheme="majorBidi"/>
              </w:rPr>
            </w:pPr>
          </w:p>
          <w:p w:rsidR="008B5BDC" w:rsidRPr="00684189" w:rsidRDefault="008B5BDC" w:rsidP="008B5BDC">
            <w:pPr>
              <w:jc w:val="center"/>
              <w:rPr>
                <w:rFonts w:asciiTheme="majorBidi" w:hAnsiTheme="majorBidi" w:cstheme="majorBidi"/>
              </w:rPr>
            </w:pPr>
          </w:p>
          <w:p w:rsidR="008B5BDC" w:rsidRPr="00684189" w:rsidRDefault="008B5BDC" w:rsidP="008B5BDC">
            <w:pPr>
              <w:jc w:val="center"/>
              <w:rPr>
                <w:rFonts w:asciiTheme="majorBidi" w:hAnsiTheme="majorBidi" w:cstheme="majorBidi"/>
              </w:rPr>
            </w:pPr>
          </w:p>
          <w:p w:rsidR="008B5BDC" w:rsidRPr="00684189" w:rsidRDefault="008B5BDC" w:rsidP="008B5BDC">
            <w:pPr>
              <w:jc w:val="center"/>
              <w:rPr>
                <w:rFonts w:asciiTheme="majorBidi" w:hAnsiTheme="majorBidi" w:cstheme="majorBidi"/>
              </w:rPr>
            </w:pPr>
          </w:p>
          <w:p w:rsidR="008B5BDC" w:rsidRPr="00684189" w:rsidRDefault="008B5BDC" w:rsidP="008B5BDC">
            <w:pPr>
              <w:jc w:val="center"/>
              <w:rPr>
                <w:rFonts w:asciiTheme="majorBidi" w:hAnsiTheme="majorBidi" w:cstheme="majorBidi"/>
              </w:rPr>
            </w:pPr>
          </w:p>
          <w:p w:rsidR="008B5BDC" w:rsidRPr="00684189" w:rsidRDefault="008B5BDC" w:rsidP="008B5BDC">
            <w:pPr>
              <w:jc w:val="center"/>
              <w:rPr>
                <w:rFonts w:asciiTheme="majorBidi" w:hAnsiTheme="majorBidi" w:cstheme="majorBidi"/>
              </w:rPr>
            </w:pPr>
          </w:p>
          <w:p w:rsidR="008B5BDC" w:rsidRPr="00684189" w:rsidRDefault="008B5BDC" w:rsidP="008B5BDC">
            <w:pPr>
              <w:jc w:val="center"/>
              <w:rPr>
                <w:rFonts w:asciiTheme="majorBidi" w:hAnsiTheme="majorBidi" w:cstheme="majorBidi"/>
              </w:rPr>
            </w:pPr>
          </w:p>
          <w:p w:rsidR="008B5BDC" w:rsidRPr="00684189" w:rsidRDefault="008B5BDC" w:rsidP="008B5BDC">
            <w:pPr>
              <w:jc w:val="center"/>
              <w:rPr>
                <w:rFonts w:asciiTheme="majorBidi" w:hAnsiTheme="majorBidi" w:cstheme="majorBidi"/>
              </w:rPr>
            </w:pPr>
          </w:p>
          <w:p w:rsidR="008B5BDC" w:rsidRPr="00684189" w:rsidRDefault="008B5BDC" w:rsidP="008B5BDC">
            <w:pPr>
              <w:rPr>
                <w:rFonts w:asciiTheme="majorBidi" w:hAnsiTheme="majorBidi" w:cstheme="majorBidi"/>
              </w:rPr>
            </w:pPr>
            <w:r w:rsidRPr="00684189">
              <w:rPr>
                <w:rFonts w:asciiTheme="majorBidi" w:hAnsiTheme="majorBidi" w:cstheme="majorBidi"/>
              </w:rPr>
              <w:t xml:space="preserve">     Tahakkuk Bürosu</w:t>
            </w:r>
          </w:p>
        </w:tc>
        <w:tc>
          <w:tcPr>
            <w:tcW w:w="2303" w:type="dxa"/>
          </w:tcPr>
          <w:p w:rsidR="008B5BDC" w:rsidRPr="00684189" w:rsidRDefault="005E2AC2">
            <w:pPr>
              <w:rPr>
                <w:rFonts w:asciiTheme="majorBidi" w:hAnsiTheme="majorBidi" w:cstheme="majorBidi"/>
              </w:rPr>
            </w:pPr>
            <w:r w:rsidRPr="00684189">
              <w:rPr>
                <w:rFonts w:asciiTheme="majorBidi" w:hAnsiTheme="majorBidi" w:cstheme="majorBidi"/>
              </w:rPr>
              <w:t>Hak kaybı oluşması</w:t>
            </w:r>
          </w:p>
        </w:tc>
        <w:tc>
          <w:tcPr>
            <w:tcW w:w="2303" w:type="dxa"/>
          </w:tcPr>
          <w:p w:rsidR="008B5BDC" w:rsidRPr="00684189" w:rsidRDefault="0099600A">
            <w:pPr>
              <w:rPr>
                <w:rFonts w:asciiTheme="majorBidi" w:hAnsiTheme="majorBidi" w:cstheme="majorBidi"/>
              </w:rPr>
            </w:pPr>
            <w:r w:rsidRPr="00684189">
              <w:rPr>
                <w:rFonts w:asciiTheme="majorBidi" w:hAnsiTheme="majorBidi" w:cstheme="majorBidi"/>
              </w:rPr>
              <w:t>Birimler arası koordinasyon sağlanması</w:t>
            </w:r>
          </w:p>
        </w:tc>
      </w:tr>
      <w:tr w:rsidR="008B5BDC" w:rsidRPr="00684189" w:rsidTr="008755BA">
        <w:tc>
          <w:tcPr>
            <w:tcW w:w="2303" w:type="dxa"/>
          </w:tcPr>
          <w:p w:rsidR="008B5BDC" w:rsidRPr="00684189" w:rsidRDefault="008B5BDC">
            <w:pPr>
              <w:rPr>
                <w:rFonts w:asciiTheme="majorBidi" w:hAnsiTheme="majorBidi" w:cstheme="majorBidi"/>
              </w:rPr>
            </w:pPr>
            <w:r w:rsidRPr="00684189">
              <w:rPr>
                <w:rFonts w:asciiTheme="majorBidi" w:hAnsiTheme="majorBidi" w:cstheme="majorBidi"/>
              </w:rPr>
              <w:t>Maaş hazırlarken kişilerden kesilen kesintilerin doğru ve eksiksiz yapılması</w:t>
            </w:r>
          </w:p>
        </w:tc>
        <w:tc>
          <w:tcPr>
            <w:tcW w:w="2303" w:type="dxa"/>
            <w:vMerge/>
          </w:tcPr>
          <w:p w:rsidR="008B5BDC" w:rsidRPr="00684189" w:rsidRDefault="008B5BDC">
            <w:pPr>
              <w:rPr>
                <w:rFonts w:asciiTheme="majorBidi" w:hAnsiTheme="majorBidi" w:cstheme="majorBidi"/>
              </w:rPr>
            </w:pPr>
          </w:p>
        </w:tc>
        <w:tc>
          <w:tcPr>
            <w:tcW w:w="2303" w:type="dxa"/>
          </w:tcPr>
          <w:p w:rsidR="008B5BDC" w:rsidRPr="00684189" w:rsidRDefault="005E2AC2">
            <w:pPr>
              <w:rPr>
                <w:rFonts w:asciiTheme="majorBidi" w:hAnsiTheme="majorBidi" w:cstheme="majorBidi"/>
              </w:rPr>
            </w:pPr>
            <w:r w:rsidRPr="00684189">
              <w:rPr>
                <w:rFonts w:asciiTheme="majorBidi" w:hAnsiTheme="majorBidi" w:cstheme="majorBidi"/>
              </w:rPr>
              <w:t>Kamu ve Kişi zararı</w:t>
            </w:r>
          </w:p>
        </w:tc>
        <w:tc>
          <w:tcPr>
            <w:tcW w:w="2303" w:type="dxa"/>
          </w:tcPr>
          <w:p w:rsidR="008B5BDC" w:rsidRPr="00684189" w:rsidRDefault="0099600A">
            <w:pPr>
              <w:rPr>
                <w:rFonts w:asciiTheme="majorBidi" w:hAnsiTheme="majorBidi" w:cstheme="majorBidi"/>
              </w:rPr>
            </w:pPr>
            <w:r w:rsidRPr="00684189">
              <w:rPr>
                <w:rFonts w:asciiTheme="majorBidi" w:hAnsiTheme="majorBidi" w:cstheme="majorBidi"/>
              </w:rPr>
              <w:t>Birimler arası koordinasyon sağlanması ve bilinçli hareket edilmesi</w:t>
            </w:r>
          </w:p>
        </w:tc>
      </w:tr>
      <w:tr w:rsidR="008B5BDC" w:rsidRPr="00684189" w:rsidTr="008755BA">
        <w:tc>
          <w:tcPr>
            <w:tcW w:w="2303" w:type="dxa"/>
          </w:tcPr>
          <w:p w:rsidR="008B5BDC" w:rsidRPr="00684189" w:rsidRDefault="008B5BDC">
            <w:pPr>
              <w:rPr>
                <w:rFonts w:asciiTheme="majorBidi" w:hAnsiTheme="majorBidi" w:cstheme="majorBidi"/>
              </w:rPr>
            </w:pPr>
            <w:r w:rsidRPr="00684189">
              <w:rPr>
                <w:rFonts w:asciiTheme="majorBidi" w:hAnsiTheme="majorBidi" w:cstheme="majorBidi"/>
              </w:rPr>
              <w:t>Personele ait yurtiçi/yurtdışı yolluk ödemelerinin hazırlanması</w:t>
            </w:r>
          </w:p>
        </w:tc>
        <w:tc>
          <w:tcPr>
            <w:tcW w:w="2303" w:type="dxa"/>
            <w:vMerge/>
          </w:tcPr>
          <w:p w:rsidR="008B5BDC" w:rsidRPr="00684189" w:rsidRDefault="008B5BDC">
            <w:pPr>
              <w:rPr>
                <w:rFonts w:asciiTheme="majorBidi" w:hAnsiTheme="majorBidi" w:cstheme="majorBidi"/>
              </w:rPr>
            </w:pPr>
          </w:p>
        </w:tc>
        <w:tc>
          <w:tcPr>
            <w:tcW w:w="2303" w:type="dxa"/>
          </w:tcPr>
          <w:p w:rsidR="008B5BDC" w:rsidRPr="00684189" w:rsidRDefault="005E2AC2">
            <w:pPr>
              <w:rPr>
                <w:rFonts w:asciiTheme="majorBidi" w:hAnsiTheme="majorBidi" w:cstheme="majorBidi"/>
              </w:rPr>
            </w:pPr>
            <w:r w:rsidRPr="00684189">
              <w:rPr>
                <w:rFonts w:asciiTheme="majorBidi" w:hAnsiTheme="majorBidi" w:cstheme="majorBidi"/>
              </w:rPr>
              <w:t>Kişi hak kaybı</w:t>
            </w:r>
          </w:p>
        </w:tc>
        <w:tc>
          <w:tcPr>
            <w:tcW w:w="2303" w:type="dxa"/>
          </w:tcPr>
          <w:p w:rsidR="008B5BDC" w:rsidRPr="00684189" w:rsidRDefault="0099600A">
            <w:pPr>
              <w:rPr>
                <w:rFonts w:asciiTheme="majorBidi" w:hAnsiTheme="majorBidi" w:cstheme="majorBidi"/>
              </w:rPr>
            </w:pPr>
            <w:r w:rsidRPr="00684189">
              <w:rPr>
                <w:rFonts w:asciiTheme="majorBidi" w:hAnsiTheme="majorBidi" w:cstheme="majorBidi"/>
              </w:rPr>
              <w:t>Hazırlayan kişinin bilinçli olması birimler arası koordinasyon kurulması</w:t>
            </w:r>
          </w:p>
        </w:tc>
      </w:tr>
      <w:tr w:rsidR="008B5BDC" w:rsidRPr="00684189" w:rsidTr="008755BA">
        <w:tc>
          <w:tcPr>
            <w:tcW w:w="2303" w:type="dxa"/>
          </w:tcPr>
          <w:p w:rsidR="008B5BDC" w:rsidRPr="00684189" w:rsidRDefault="008B5BDC">
            <w:pPr>
              <w:rPr>
                <w:rFonts w:asciiTheme="majorBidi" w:hAnsiTheme="majorBidi" w:cstheme="majorBidi"/>
              </w:rPr>
            </w:pPr>
            <w:r w:rsidRPr="00684189">
              <w:rPr>
                <w:rFonts w:asciiTheme="majorBidi" w:hAnsiTheme="majorBidi" w:cstheme="majorBidi"/>
              </w:rPr>
              <w:t>Sosyal Güvenlik Kurumuna keseneklerin doğru eksiksiz ve zamanında gönderilmesi</w:t>
            </w:r>
          </w:p>
        </w:tc>
        <w:tc>
          <w:tcPr>
            <w:tcW w:w="2303" w:type="dxa"/>
            <w:vMerge/>
          </w:tcPr>
          <w:p w:rsidR="008B5BDC" w:rsidRPr="00684189" w:rsidRDefault="008B5BDC">
            <w:pPr>
              <w:rPr>
                <w:rFonts w:asciiTheme="majorBidi" w:hAnsiTheme="majorBidi" w:cstheme="majorBidi"/>
              </w:rPr>
            </w:pPr>
          </w:p>
        </w:tc>
        <w:tc>
          <w:tcPr>
            <w:tcW w:w="2303" w:type="dxa"/>
          </w:tcPr>
          <w:p w:rsidR="008B5BDC" w:rsidRPr="00684189" w:rsidRDefault="005E2AC2">
            <w:pPr>
              <w:rPr>
                <w:rFonts w:asciiTheme="majorBidi" w:hAnsiTheme="majorBidi" w:cstheme="majorBidi"/>
              </w:rPr>
            </w:pPr>
            <w:r w:rsidRPr="00684189">
              <w:rPr>
                <w:rFonts w:asciiTheme="majorBidi" w:hAnsiTheme="majorBidi" w:cstheme="majorBidi"/>
              </w:rPr>
              <w:t>Kamu zararı ve kişi zararına sebebiyet verme ve buna bağlı para cezası</w:t>
            </w:r>
          </w:p>
        </w:tc>
        <w:tc>
          <w:tcPr>
            <w:tcW w:w="2303" w:type="dxa"/>
          </w:tcPr>
          <w:p w:rsidR="008B5BDC" w:rsidRPr="00684189" w:rsidRDefault="0021767D">
            <w:pPr>
              <w:rPr>
                <w:rFonts w:asciiTheme="majorBidi" w:hAnsiTheme="majorBidi" w:cstheme="majorBidi"/>
              </w:rPr>
            </w:pPr>
            <w:r w:rsidRPr="00684189">
              <w:rPr>
                <w:rFonts w:asciiTheme="majorBidi" w:hAnsiTheme="majorBidi" w:cstheme="majorBidi"/>
              </w:rPr>
              <w:t>Birimler arası koordinasyonun sağlanması Faturaların ödenmesi Kamu ve kurum zararı Birimler arası koordinasyon ve gecikme cezasına</w:t>
            </w:r>
          </w:p>
        </w:tc>
      </w:tr>
      <w:tr w:rsidR="008B5BDC" w:rsidRPr="00684189" w:rsidTr="008755BA">
        <w:tc>
          <w:tcPr>
            <w:tcW w:w="2303" w:type="dxa"/>
          </w:tcPr>
          <w:p w:rsidR="008B5BDC" w:rsidRPr="00684189" w:rsidRDefault="008B5BDC">
            <w:pPr>
              <w:rPr>
                <w:rFonts w:asciiTheme="majorBidi" w:hAnsiTheme="majorBidi" w:cstheme="majorBidi"/>
              </w:rPr>
            </w:pPr>
            <w:r w:rsidRPr="00684189">
              <w:rPr>
                <w:rFonts w:asciiTheme="majorBidi" w:hAnsiTheme="majorBidi" w:cstheme="majorBidi"/>
              </w:rPr>
              <w:t>Faturaların ödenmesi</w:t>
            </w:r>
          </w:p>
        </w:tc>
        <w:tc>
          <w:tcPr>
            <w:tcW w:w="2303" w:type="dxa"/>
            <w:vMerge/>
          </w:tcPr>
          <w:p w:rsidR="008B5BDC" w:rsidRPr="00684189" w:rsidRDefault="008B5BDC">
            <w:pPr>
              <w:rPr>
                <w:rFonts w:asciiTheme="majorBidi" w:hAnsiTheme="majorBidi" w:cstheme="majorBidi"/>
              </w:rPr>
            </w:pPr>
          </w:p>
        </w:tc>
        <w:tc>
          <w:tcPr>
            <w:tcW w:w="2303" w:type="dxa"/>
          </w:tcPr>
          <w:p w:rsidR="008B5BDC" w:rsidRPr="00684189" w:rsidRDefault="00E4167E">
            <w:pPr>
              <w:rPr>
                <w:rFonts w:asciiTheme="majorBidi" w:hAnsiTheme="majorBidi" w:cstheme="majorBidi"/>
              </w:rPr>
            </w:pPr>
            <w:r w:rsidRPr="00684189">
              <w:rPr>
                <w:rFonts w:asciiTheme="majorBidi" w:hAnsiTheme="majorBidi" w:cstheme="majorBidi"/>
              </w:rPr>
              <w:t>Kamu ve kurum zararı</w:t>
            </w:r>
          </w:p>
        </w:tc>
        <w:tc>
          <w:tcPr>
            <w:tcW w:w="2303" w:type="dxa"/>
          </w:tcPr>
          <w:p w:rsidR="008B5BDC" w:rsidRPr="00684189" w:rsidRDefault="0021767D">
            <w:pPr>
              <w:rPr>
                <w:rFonts w:asciiTheme="majorBidi" w:hAnsiTheme="majorBidi" w:cstheme="majorBidi"/>
              </w:rPr>
            </w:pPr>
            <w:r w:rsidRPr="00684189">
              <w:rPr>
                <w:rFonts w:asciiTheme="majorBidi" w:hAnsiTheme="majorBidi" w:cstheme="majorBidi"/>
              </w:rPr>
              <w:t>Birimler arası koordinasyon ve gecikme cezasına sebebiyet vermeme</w:t>
            </w:r>
          </w:p>
        </w:tc>
      </w:tr>
      <w:tr w:rsidR="008B5BDC" w:rsidRPr="00684189" w:rsidTr="00684189">
        <w:trPr>
          <w:trHeight w:val="536"/>
        </w:trPr>
        <w:tc>
          <w:tcPr>
            <w:tcW w:w="9212" w:type="dxa"/>
            <w:gridSpan w:val="4"/>
          </w:tcPr>
          <w:p w:rsidR="008B5BDC" w:rsidRPr="00684189" w:rsidRDefault="008B5BDC">
            <w:pPr>
              <w:rPr>
                <w:rFonts w:asciiTheme="majorBidi" w:hAnsiTheme="majorBidi" w:cstheme="majorBidi"/>
              </w:rPr>
            </w:pPr>
            <w:r w:rsidRPr="00684189">
              <w:rPr>
                <w:rFonts w:asciiTheme="majorBidi" w:hAnsiTheme="majorBidi" w:cstheme="majorBidi"/>
                <w:b/>
                <w:bCs/>
              </w:rPr>
              <w:t>Bölümü/Birimi: Taşınır Kayıt ve Kontrol Yetkilisi</w:t>
            </w:r>
          </w:p>
        </w:tc>
      </w:tr>
      <w:tr w:rsidR="00471265" w:rsidRPr="00684189" w:rsidTr="008755BA">
        <w:tc>
          <w:tcPr>
            <w:tcW w:w="2303" w:type="dxa"/>
          </w:tcPr>
          <w:p w:rsidR="00471265" w:rsidRPr="00684189" w:rsidRDefault="00471265">
            <w:pPr>
              <w:rPr>
                <w:rFonts w:asciiTheme="majorBidi" w:hAnsiTheme="majorBidi" w:cstheme="majorBidi"/>
              </w:rPr>
            </w:pPr>
            <w:r w:rsidRPr="00684189">
              <w:rPr>
                <w:rFonts w:asciiTheme="majorBidi" w:hAnsiTheme="majorBidi" w:cstheme="majorBidi"/>
              </w:rPr>
              <w:t>Taşınır malların ölçerek sayarak teslim alınması depoya yerleştirilmesi</w:t>
            </w:r>
          </w:p>
        </w:tc>
        <w:tc>
          <w:tcPr>
            <w:tcW w:w="2303" w:type="dxa"/>
            <w:vMerge w:val="restart"/>
          </w:tcPr>
          <w:p w:rsidR="00471265" w:rsidRPr="00684189" w:rsidRDefault="00471265" w:rsidP="00471265">
            <w:pPr>
              <w:jc w:val="center"/>
              <w:rPr>
                <w:rFonts w:asciiTheme="majorBidi" w:hAnsiTheme="majorBidi" w:cstheme="majorBidi"/>
              </w:rPr>
            </w:pPr>
          </w:p>
          <w:p w:rsidR="00471265" w:rsidRPr="00684189" w:rsidRDefault="00471265" w:rsidP="00471265">
            <w:pPr>
              <w:jc w:val="center"/>
              <w:rPr>
                <w:rFonts w:asciiTheme="majorBidi" w:hAnsiTheme="majorBidi" w:cstheme="majorBidi"/>
              </w:rPr>
            </w:pPr>
          </w:p>
          <w:p w:rsidR="00471265" w:rsidRPr="00684189" w:rsidRDefault="00471265" w:rsidP="00471265">
            <w:pPr>
              <w:jc w:val="center"/>
              <w:rPr>
                <w:rFonts w:asciiTheme="majorBidi" w:hAnsiTheme="majorBidi" w:cstheme="majorBidi"/>
              </w:rPr>
            </w:pPr>
          </w:p>
          <w:p w:rsidR="00471265" w:rsidRPr="00684189" w:rsidRDefault="00471265" w:rsidP="00471265">
            <w:pPr>
              <w:jc w:val="center"/>
              <w:rPr>
                <w:rFonts w:asciiTheme="majorBidi" w:hAnsiTheme="majorBidi" w:cstheme="majorBidi"/>
              </w:rPr>
            </w:pPr>
          </w:p>
          <w:p w:rsidR="00471265" w:rsidRPr="00684189" w:rsidRDefault="00471265" w:rsidP="00471265">
            <w:pPr>
              <w:jc w:val="center"/>
              <w:rPr>
                <w:rFonts w:asciiTheme="majorBidi" w:hAnsiTheme="majorBidi" w:cstheme="majorBidi"/>
              </w:rPr>
            </w:pPr>
          </w:p>
          <w:p w:rsidR="00471265" w:rsidRPr="00684189" w:rsidRDefault="00471265" w:rsidP="00471265">
            <w:pPr>
              <w:jc w:val="center"/>
              <w:rPr>
                <w:rFonts w:asciiTheme="majorBidi" w:hAnsiTheme="majorBidi" w:cstheme="majorBidi"/>
              </w:rPr>
            </w:pPr>
          </w:p>
          <w:p w:rsidR="00471265" w:rsidRPr="00684189" w:rsidRDefault="00471265" w:rsidP="00471265">
            <w:pPr>
              <w:jc w:val="center"/>
              <w:rPr>
                <w:rFonts w:asciiTheme="majorBidi" w:hAnsiTheme="majorBidi" w:cstheme="majorBidi"/>
              </w:rPr>
            </w:pPr>
            <w:r w:rsidRPr="00684189">
              <w:rPr>
                <w:rFonts w:asciiTheme="majorBidi" w:hAnsiTheme="majorBidi" w:cstheme="majorBidi"/>
              </w:rPr>
              <w:t>Taşınır kayıt ve kontrol yetkilisi</w:t>
            </w:r>
          </w:p>
        </w:tc>
        <w:tc>
          <w:tcPr>
            <w:tcW w:w="2303" w:type="dxa"/>
          </w:tcPr>
          <w:p w:rsidR="00471265" w:rsidRPr="00684189" w:rsidRDefault="00471265">
            <w:pPr>
              <w:rPr>
                <w:rFonts w:asciiTheme="majorBidi" w:hAnsiTheme="majorBidi" w:cstheme="majorBidi"/>
              </w:rPr>
            </w:pPr>
            <w:r w:rsidRPr="00684189">
              <w:rPr>
                <w:rFonts w:asciiTheme="majorBidi" w:hAnsiTheme="majorBidi" w:cstheme="majorBidi"/>
              </w:rPr>
              <w:t>Mali kayıp menfaat sağlama, yolsuzluk</w:t>
            </w:r>
          </w:p>
        </w:tc>
        <w:tc>
          <w:tcPr>
            <w:tcW w:w="2303" w:type="dxa"/>
          </w:tcPr>
          <w:p w:rsidR="00471265" w:rsidRPr="00684189" w:rsidRDefault="002A7E84">
            <w:pPr>
              <w:rPr>
                <w:rFonts w:asciiTheme="majorBidi" w:hAnsiTheme="majorBidi" w:cstheme="majorBidi"/>
              </w:rPr>
            </w:pPr>
            <w:r w:rsidRPr="00684189">
              <w:rPr>
                <w:rFonts w:asciiTheme="majorBidi" w:hAnsiTheme="majorBidi" w:cstheme="majorBidi"/>
              </w:rPr>
              <w:t>Kontrollerin ehil kişilerce doğru yapılması</w:t>
            </w:r>
            <w:bookmarkStart w:id="0" w:name="_GoBack"/>
            <w:bookmarkEnd w:id="0"/>
          </w:p>
        </w:tc>
      </w:tr>
      <w:tr w:rsidR="00471265" w:rsidRPr="00684189" w:rsidTr="008755BA">
        <w:tc>
          <w:tcPr>
            <w:tcW w:w="2303" w:type="dxa"/>
          </w:tcPr>
          <w:p w:rsidR="00471265" w:rsidRPr="00684189" w:rsidRDefault="00471265">
            <w:pPr>
              <w:rPr>
                <w:rFonts w:asciiTheme="majorBidi" w:hAnsiTheme="majorBidi" w:cstheme="majorBidi"/>
              </w:rPr>
            </w:pPr>
            <w:r w:rsidRPr="00684189">
              <w:rPr>
                <w:rFonts w:asciiTheme="majorBidi" w:hAnsiTheme="majorBidi" w:cstheme="majorBidi"/>
              </w:rPr>
              <w:t>Taşınırların giriş ve çıkışına ilişkin kayıtları tutmak</w:t>
            </w:r>
            <w:r w:rsidR="00DB2A46" w:rsidRPr="00684189">
              <w:rPr>
                <w:rFonts w:asciiTheme="majorBidi" w:hAnsiTheme="majorBidi" w:cstheme="majorBidi"/>
              </w:rPr>
              <w:t>, bunlara ilişkin belge ve cetvelleri düzenlemek ve taşınır yönetim hesap</w:t>
            </w:r>
            <w:r w:rsidR="009876A7" w:rsidRPr="00684189">
              <w:rPr>
                <w:rFonts w:asciiTheme="majorBidi" w:hAnsiTheme="majorBidi" w:cstheme="majorBidi"/>
              </w:rPr>
              <w:t xml:space="preserve"> cetvellerini oluşturmak</w:t>
            </w:r>
          </w:p>
        </w:tc>
        <w:tc>
          <w:tcPr>
            <w:tcW w:w="2303" w:type="dxa"/>
            <w:vMerge/>
          </w:tcPr>
          <w:p w:rsidR="00471265" w:rsidRPr="00684189" w:rsidRDefault="00471265">
            <w:pPr>
              <w:rPr>
                <w:rFonts w:asciiTheme="majorBidi" w:hAnsiTheme="majorBidi" w:cstheme="majorBidi"/>
              </w:rPr>
            </w:pPr>
          </w:p>
        </w:tc>
        <w:tc>
          <w:tcPr>
            <w:tcW w:w="2303" w:type="dxa"/>
          </w:tcPr>
          <w:p w:rsidR="00471265" w:rsidRPr="00684189" w:rsidRDefault="00471265">
            <w:pPr>
              <w:rPr>
                <w:rFonts w:asciiTheme="majorBidi" w:hAnsiTheme="majorBidi" w:cstheme="majorBidi"/>
              </w:rPr>
            </w:pPr>
            <w:r w:rsidRPr="00684189">
              <w:rPr>
                <w:rFonts w:asciiTheme="majorBidi" w:hAnsiTheme="majorBidi" w:cstheme="majorBidi"/>
              </w:rPr>
              <w:t>Birimdeki taşınırların kontrolünü sağlayamama zamanında gerekli evrakların düzenlenmemesi kamu zararı</w:t>
            </w:r>
          </w:p>
        </w:tc>
        <w:tc>
          <w:tcPr>
            <w:tcW w:w="2303" w:type="dxa"/>
          </w:tcPr>
          <w:p w:rsidR="00471265" w:rsidRPr="00684189" w:rsidRDefault="002A7E84">
            <w:pPr>
              <w:rPr>
                <w:rFonts w:asciiTheme="majorBidi" w:hAnsiTheme="majorBidi" w:cstheme="majorBidi"/>
              </w:rPr>
            </w:pPr>
            <w:r w:rsidRPr="00684189">
              <w:rPr>
                <w:rFonts w:asciiTheme="majorBidi" w:hAnsiTheme="majorBidi" w:cstheme="majorBidi"/>
              </w:rPr>
              <w:t>Taşınırların giriş ve çıkış işlemleri bekletilmeden anında yapılaması, gerekli belge ve cetvellerin düzenli tutulması</w:t>
            </w:r>
          </w:p>
        </w:tc>
      </w:tr>
      <w:tr w:rsidR="00471265" w:rsidRPr="00684189" w:rsidTr="008755BA">
        <w:tc>
          <w:tcPr>
            <w:tcW w:w="2303" w:type="dxa"/>
          </w:tcPr>
          <w:p w:rsidR="00471265" w:rsidRPr="00684189" w:rsidRDefault="009876A7">
            <w:pPr>
              <w:rPr>
                <w:rFonts w:asciiTheme="majorBidi" w:hAnsiTheme="majorBidi" w:cstheme="majorBidi"/>
              </w:rPr>
            </w:pPr>
            <w:r w:rsidRPr="00684189">
              <w:rPr>
                <w:rFonts w:asciiTheme="majorBidi" w:hAnsiTheme="majorBidi" w:cstheme="majorBidi"/>
              </w:rPr>
              <w:t>Ambar sayımının ve stok kontrolünü yapmak</w:t>
            </w:r>
          </w:p>
        </w:tc>
        <w:tc>
          <w:tcPr>
            <w:tcW w:w="2303" w:type="dxa"/>
            <w:vMerge/>
          </w:tcPr>
          <w:p w:rsidR="00471265" w:rsidRPr="00684189" w:rsidRDefault="00471265">
            <w:pPr>
              <w:rPr>
                <w:rFonts w:asciiTheme="majorBidi" w:hAnsiTheme="majorBidi" w:cstheme="majorBidi"/>
              </w:rPr>
            </w:pPr>
          </w:p>
        </w:tc>
        <w:tc>
          <w:tcPr>
            <w:tcW w:w="2303" w:type="dxa"/>
          </w:tcPr>
          <w:p w:rsidR="00471265" w:rsidRPr="00684189" w:rsidRDefault="00471265">
            <w:pPr>
              <w:rPr>
                <w:rFonts w:asciiTheme="majorBidi" w:hAnsiTheme="majorBidi" w:cstheme="majorBidi"/>
              </w:rPr>
            </w:pPr>
            <w:r w:rsidRPr="00684189">
              <w:rPr>
                <w:rFonts w:asciiTheme="majorBidi" w:hAnsiTheme="majorBidi" w:cstheme="majorBidi"/>
              </w:rPr>
              <w:t>Kamu zararı ve iş yapmama durumu</w:t>
            </w:r>
          </w:p>
        </w:tc>
        <w:tc>
          <w:tcPr>
            <w:tcW w:w="2303" w:type="dxa"/>
          </w:tcPr>
          <w:p w:rsidR="00471265" w:rsidRPr="00684189" w:rsidRDefault="002A7E84">
            <w:pPr>
              <w:rPr>
                <w:rFonts w:asciiTheme="majorBidi" w:hAnsiTheme="majorBidi" w:cstheme="majorBidi"/>
              </w:rPr>
            </w:pPr>
            <w:proofErr w:type="gramStart"/>
            <w:r w:rsidRPr="00684189">
              <w:rPr>
                <w:rFonts w:asciiTheme="majorBidi" w:hAnsiTheme="majorBidi" w:cstheme="majorBidi"/>
              </w:rPr>
              <w:t>Stok kontrolünü belirli aralıklarla düzenli tutmak</w:t>
            </w:r>
            <w:r w:rsidR="000B7F85" w:rsidRPr="00684189">
              <w:rPr>
                <w:rFonts w:asciiTheme="majorBidi" w:hAnsiTheme="majorBidi" w:cstheme="majorBidi"/>
              </w:rPr>
              <w:t>.</w:t>
            </w:r>
            <w:proofErr w:type="gramEnd"/>
          </w:p>
        </w:tc>
      </w:tr>
      <w:tr w:rsidR="00471265" w:rsidRPr="00684189" w:rsidTr="008755BA">
        <w:tc>
          <w:tcPr>
            <w:tcW w:w="2303" w:type="dxa"/>
          </w:tcPr>
          <w:p w:rsidR="00471265" w:rsidRPr="00684189" w:rsidRDefault="009876A7">
            <w:pPr>
              <w:rPr>
                <w:rFonts w:asciiTheme="majorBidi" w:hAnsiTheme="majorBidi" w:cstheme="majorBidi"/>
              </w:rPr>
            </w:pPr>
            <w:r w:rsidRPr="00684189">
              <w:rPr>
                <w:rFonts w:asciiTheme="majorBidi" w:hAnsiTheme="majorBidi" w:cstheme="majorBidi"/>
              </w:rPr>
              <w:t>Harcama biriminin malzeme ihtiyacı planlamasının yapılmasına yardımcı olmak</w:t>
            </w:r>
          </w:p>
        </w:tc>
        <w:tc>
          <w:tcPr>
            <w:tcW w:w="2303" w:type="dxa"/>
            <w:vMerge/>
          </w:tcPr>
          <w:p w:rsidR="00471265" w:rsidRPr="00684189" w:rsidRDefault="00471265">
            <w:pPr>
              <w:rPr>
                <w:rFonts w:asciiTheme="majorBidi" w:hAnsiTheme="majorBidi" w:cstheme="majorBidi"/>
              </w:rPr>
            </w:pPr>
          </w:p>
        </w:tc>
        <w:tc>
          <w:tcPr>
            <w:tcW w:w="2303" w:type="dxa"/>
          </w:tcPr>
          <w:p w:rsidR="00471265" w:rsidRPr="00684189" w:rsidRDefault="00471265">
            <w:pPr>
              <w:rPr>
                <w:rFonts w:asciiTheme="majorBidi" w:hAnsiTheme="majorBidi" w:cstheme="majorBidi"/>
              </w:rPr>
            </w:pPr>
            <w:r w:rsidRPr="00684189">
              <w:rPr>
                <w:rFonts w:asciiTheme="majorBidi" w:hAnsiTheme="majorBidi" w:cstheme="majorBidi"/>
              </w:rPr>
              <w:t>Kamu zararına sebebiyet verme, itibar kaybı</w:t>
            </w:r>
          </w:p>
        </w:tc>
        <w:tc>
          <w:tcPr>
            <w:tcW w:w="2303" w:type="dxa"/>
          </w:tcPr>
          <w:p w:rsidR="00471265" w:rsidRPr="00684189" w:rsidRDefault="000B7F85">
            <w:pPr>
              <w:rPr>
                <w:rFonts w:asciiTheme="majorBidi" w:hAnsiTheme="majorBidi" w:cstheme="majorBidi"/>
              </w:rPr>
            </w:pPr>
            <w:proofErr w:type="gramStart"/>
            <w:r w:rsidRPr="00684189">
              <w:rPr>
                <w:rFonts w:asciiTheme="majorBidi" w:hAnsiTheme="majorBidi" w:cstheme="majorBidi"/>
              </w:rPr>
              <w:t>Kontrollerin doğru yapılması ihtiyaçların bilinçli bir şekilde belirlenmesi.</w:t>
            </w:r>
            <w:proofErr w:type="gramEnd"/>
          </w:p>
        </w:tc>
      </w:tr>
      <w:tr w:rsidR="00250233" w:rsidRPr="00684189" w:rsidTr="008755BA">
        <w:tc>
          <w:tcPr>
            <w:tcW w:w="2303" w:type="dxa"/>
          </w:tcPr>
          <w:p w:rsidR="00250233" w:rsidRPr="00684189" w:rsidRDefault="00250233">
            <w:pPr>
              <w:rPr>
                <w:rFonts w:asciiTheme="majorBidi" w:hAnsiTheme="majorBidi" w:cstheme="majorBidi"/>
              </w:rPr>
            </w:pPr>
          </w:p>
        </w:tc>
        <w:tc>
          <w:tcPr>
            <w:tcW w:w="2303" w:type="dxa"/>
          </w:tcPr>
          <w:p w:rsidR="00250233" w:rsidRPr="00684189" w:rsidRDefault="00250233">
            <w:pPr>
              <w:rPr>
                <w:rFonts w:asciiTheme="majorBidi" w:hAnsiTheme="majorBidi" w:cstheme="majorBidi"/>
              </w:rPr>
            </w:pPr>
          </w:p>
        </w:tc>
        <w:tc>
          <w:tcPr>
            <w:tcW w:w="2303" w:type="dxa"/>
          </w:tcPr>
          <w:p w:rsidR="00250233" w:rsidRPr="00684189" w:rsidRDefault="00250233">
            <w:pPr>
              <w:rPr>
                <w:rFonts w:asciiTheme="majorBidi" w:hAnsiTheme="majorBidi" w:cstheme="majorBidi"/>
              </w:rPr>
            </w:pPr>
          </w:p>
        </w:tc>
        <w:tc>
          <w:tcPr>
            <w:tcW w:w="2303" w:type="dxa"/>
          </w:tcPr>
          <w:p w:rsidR="00250233" w:rsidRPr="00684189" w:rsidRDefault="00250233">
            <w:pPr>
              <w:rPr>
                <w:rFonts w:asciiTheme="majorBidi" w:hAnsiTheme="majorBidi" w:cstheme="majorBidi"/>
              </w:rPr>
            </w:pPr>
          </w:p>
        </w:tc>
      </w:tr>
      <w:tr w:rsidR="00FF0288" w:rsidRPr="00684189" w:rsidTr="006A1A63">
        <w:tc>
          <w:tcPr>
            <w:tcW w:w="6909" w:type="dxa"/>
            <w:gridSpan w:val="3"/>
          </w:tcPr>
          <w:p w:rsidR="00FF0288" w:rsidRPr="00684189" w:rsidRDefault="00FF0288">
            <w:pPr>
              <w:rPr>
                <w:rFonts w:asciiTheme="majorBidi" w:hAnsiTheme="majorBidi" w:cstheme="majorBidi"/>
              </w:rPr>
            </w:pPr>
            <w:r w:rsidRPr="00684189">
              <w:rPr>
                <w:rFonts w:asciiTheme="majorBidi" w:hAnsiTheme="majorBidi" w:cstheme="majorBidi"/>
                <w:b/>
                <w:bCs/>
              </w:rPr>
              <w:t xml:space="preserve">                                             ADI SOYADI/ GÖREVİ</w:t>
            </w:r>
          </w:p>
        </w:tc>
        <w:tc>
          <w:tcPr>
            <w:tcW w:w="2303" w:type="dxa"/>
          </w:tcPr>
          <w:p w:rsidR="00FF0288" w:rsidRPr="00684189" w:rsidRDefault="00FF0288" w:rsidP="00FF0288">
            <w:pPr>
              <w:jc w:val="center"/>
              <w:rPr>
                <w:rFonts w:asciiTheme="majorBidi" w:hAnsiTheme="majorBidi" w:cstheme="majorBidi"/>
                <w:b/>
                <w:bCs/>
              </w:rPr>
            </w:pPr>
            <w:r w:rsidRPr="00684189">
              <w:rPr>
                <w:rFonts w:asciiTheme="majorBidi" w:hAnsiTheme="majorBidi" w:cstheme="majorBidi"/>
                <w:b/>
                <w:bCs/>
              </w:rPr>
              <w:t>İMZA</w:t>
            </w:r>
          </w:p>
        </w:tc>
      </w:tr>
      <w:tr w:rsidR="00471265" w:rsidRPr="00684189" w:rsidTr="0062206B">
        <w:tc>
          <w:tcPr>
            <w:tcW w:w="2303" w:type="dxa"/>
          </w:tcPr>
          <w:p w:rsidR="00471265" w:rsidRPr="00684189" w:rsidRDefault="00471265" w:rsidP="00EB662F">
            <w:pPr>
              <w:tabs>
                <w:tab w:val="right" w:pos="2087"/>
              </w:tabs>
              <w:rPr>
                <w:rFonts w:asciiTheme="majorBidi" w:hAnsiTheme="majorBidi" w:cstheme="majorBidi"/>
              </w:rPr>
            </w:pPr>
            <w:r w:rsidRPr="00684189">
              <w:rPr>
                <w:rFonts w:asciiTheme="majorBidi" w:hAnsiTheme="majorBidi" w:cstheme="majorBidi"/>
              </w:rPr>
              <w:t>Hazırlayan</w:t>
            </w:r>
            <w:r w:rsidR="00EB662F">
              <w:rPr>
                <w:rFonts w:asciiTheme="majorBidi" w:hAnsiTheme="majorBidi" w:cstheme="majorBidi"/>
              </w:rPr>
              <w:tab/>
            </w:r>
          </w:p>
        </w:tc>
        <w:tc>
          <w:tcPr>
            <w:tcW w:w="4606" w:type="dxa"/>
            <w:gridSpan w:val="2"/>
            <w:vMerge w:val="restart"/>
          </w:tcPr>
          <w:p w:rsidR="00471265" w:rsidRPr="00684189" w:rsidRDefault="00471265">
            <w:pPr>
              <w:rPr>
                <w:rFonts w:asciiTheme="majorBidi" w:hAnsiTheme="majorBidi" w:cstheme="majorBidi"/>
              </w:rPr>
            </w:pPr>
            <w:r w:rsidRPr="00684189">
              <w:rPr>
                <w:rFonts w:asciiTheme="majorBidi" w:hAnsiTheme="majorBidi" w:cstheme="majorBidi"/>
              </w:rPr>
              <w:t>Ceren ASMA</w:t>
            </w:r>
          </w:p>
          <w:p w:rsidR="00471265" w:rsidRPr="00684189" w:rsidRDefault="00471265">
            <w:pPr>
              <w:rPr>
                <w:rFonts w:asciiTheme="majorBidi" w:hAnsiTheme="majorBidi" w:cstheme="majorBidi"/>
              </w:rPr>
            </w:pPr>
            <w:r w:rsidRPr="00684189">
              <w:rPr>
                <w:rFonts w:asciiTheme="majorBidi" w:hAnsiTheme="majorBidi" w:cstheme="majorBidi"/>
              </w:rPr>
              <w:t>Yusuf ÖZMUTLU</w:t>
            </w:r>
          </w:p>
          <w:p w:rsidR="00471265" w:rsidRPr="00684189" w:rsidRDefault="00471265" w:rsidP="0062206B">
            <w:pPr>
              <w:rPr>
                <w:rFonts w:asciiTheme="majorBidi" w:hAnsiTheme="majorBidi" w:cstheme="majorBidi"/>
              </w:rPr>
            </w:pPr>
            <w:proofErr w:type="spellStart"/>
            <w:proofErr w:type="gramStart"/>
            <w:r w:rsidRPr="00684189">
              <w:rPr>
                <w:rFonts w:asciiTheme="majorBidi" w:hAnsiTheme="majorBidi" w:cstheme="majorBidi"/>
              </w:rPr>
              <w:t>Prof.Dr.Mehmet</w:t>
            </w:r>
            <w:proofErr w:type="spellEnd"/>
            <w:proofErr w:type="gramEnd"/>
            <w:r w:rsidRPr="00684189">
              <w:rPr>
                <w:rFonts w:asciiTheme="majorBidi" w:hAnsiTheme="majorBidi" w:cstheme="majorBidi"/>
              </w:rPr>
              <w:t xml:space="preserve"> DALKILIÇ</w:t>
            </w:r>
          </w:p>
        </w:tc>
        <w:tc>
          <w:tcPr>
            <w:tcW w:w="2303" w:type="dxa"/>
          </w:tcPr>
          <w:p w:rsidR="00471265" w:rsidRPr="00684189" w:rsidRDefault="00471265">
            <w:pPr>
              <w:rPr>
                <w:rFonts w:asciiTheme="majorBidi" w:hAnsiTheme="majorBidi" w:cstheme="majorBidi"/>
              </w:rPr>
            </w:pPr>
          </w:p>
        </w:tc>
      </w:tr>
      <w:tr w:rsidR="00471265" w:rsidRPr="00684189" w:rsidTr="0062206B">
        <w:tc>
          <w:tcPr>
            <w:tcW w:w="2303" w:type="dxa"/>
          </w:tcPr>
          <w:p w:rsidR="00471265" w:rsidRPr="00684189" w:rsidRDefault="00471265">
            <w:pPr>
              <w:rPr>
                <w:rFonts w:asciiTheme="majorBidi" w:hAnsiTheme="majorBidi" w:cstheme="majorBidi"/>
              </w:rPr>
            </w:pPr>
            <w:r w:rsidRPr="00684189">
              <w:rPr>
                <w:rFonts w:asciiTheme="majorBidi" w:hAnsiTheme="majorBidi" w:cstheme="majorBidi"/>
              </w:rPr>
              <w:t>Kontrol eden</w:t>
            </w:r>
          </w:p>
        </w:tc>
        <w:tc>
          <w:tcPr>
            <w:tcW w:w="4606" w:type="dxa"/>
            <w:gridSpan w:val="2"/>
            <w:vMerge/>
          </w:tcPr>
          <w:p w:rsidR="00471265" w:rsidRPr="00684189" w:rsidRDefault="00471265" w:rsidP="0062206B">
            <w:pPr>
              <w:rPr>
                <w:rFonts w:asciiTheme="majorBidi" w:hAnsiTheme="majorBidi" w:cstheme="majorBidi"/>
              </w:rPr>
            </w:pPr>
          </w:p>
        </w:tc>
        <w:tc>
          <w:tcPr>
            <w:tcW w:w="2303" w:type="dxa"/>
          </w:tcPr>
          <w:p w:rsidR="00471265" w:rsidRPr="00684189" w:rsidRDefault="00471265">
            <w:pPr>
              <w:rPr>
                <w:rFonts w:asciiTheme="majorBidi" w:hAnsiTheme="majorBidi" w:cstheme="majorBidi"/>
              </w:rPr>
            </w:pPr>
          </w:p>
        </w:tc>
      </w:tr>
      <w:tr w:rsidR="00471265" w:rsidRPr="00684189" w:rsidTr="0062206B">
        <w:tc>
          <w:tcPr>
            <w:tcW w:w="2303" w:type="dxa"/>
          </w:tcPr>
          <w:p w:rsidR="00471265" w:rsidRPr="00684189" w:rsidRDefault="00471265">
            <w:pPr>
              <w:rPr>
                <w:rFonts w:asciiTheme="majorBidi" w:hAnsiTheme="majorBidi" w:cstheme="majorBidi"/>
              </w:rPr>
            </w:pPr>
            <w:r w:rsidRPr="00684189">
              <w:rPr>
                <w:rFonts w:asciiTheme="majorBidi" w:hAnsiTheme="majorBidi" w:cstheme="majorBidi"/>
              </w:rPr>
              <w:t>Onaylayan</w:t>
            </w:r>
          </w:p>
        </w:tc>
        <w:tc>
          <w:tcPr>
            <w:tcW w:w="4606" w:type="dxa"/>
            <w:gridSpan w:val="2"/>
            <w:vMerge/>
          </w:tcPr>
          <w:p w:rsidR="00471265" w:rsidRPr="00684189" w:rsidRDefault="00471265">
            <w:pPr>
              <w:rPr>
                <w:rFonts w:asciiTheme="majorBidi" w:hAnsiTheme="majorBidi" w:cstheme="majorBidi"/>
              </w:rPr>
            </w:pPr>
          </w:p>
        </w:tc>
        <w:tc>
          <w:tcPr>
            <w:tcW w:w="2303" w:type="dxa"/>
          </w:tcPr>
          <w:p w:rsidR="00471265" w:rsidRPr="00684189" w:rsidRDefault="00471265">
            <w:pPr>
              <w:rPr>
                <w:rFonts w:asciiTheme="majorBidi" w:hAnsiTheme="majorBidi" w:cstheme="majorBidi"/>
              </w:rPr>
            </w:pPr>
          </w:p>
        </w:tc>
      </w:tr>
    </w:tbl>
    <w:p w:rsidR="008755BA" w:rsidRPr="00684189" w:rsidRDefault="008755BA">
      <w:pPr>
        <w:rPr>
          <w:rFonts w:asciiTheme="majorBidi" w:hAnsiTheme="majorBidi" w:cstheme="majorBidi"/>
        </w:rPr>
      </w:pPr>
    </w:p>
    <w:sectPr w:rsidR="008755BA" w:rsidRPr="00684189" w:rsidSect="00A66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DD"/>
    <w:rsid w:val="000A2860"/>
    <w:rsid w:val="000B7F85"/>
    <w:rsid w:val="001004A9"/>
    <w:rsid w:val="0021767D"/>
    <w:rsid w:val="00233B13"/>
    <w:rsid w:val="002373D9"/>
    <w:rsid w:val="00250233"/>
    <w:rsid w:val="00255E6A"/>
    <w:rsid w:val="002A7E84"/>
    <w:rsid w:val="00311083"/>
    <w:rsid w:val="00471265"/>
    <w:rsid w:val="005E2AC2"/>
    <w:rsid w:val="00684189"/>
    <w:rsid w:val="008755BA"/>
    <w:rsid w:val="008B5BDC"/>
    <w:rsid w:val="009867D1"/>
    <w:rsid w:val="009876A7"/>
    <w:rsid w:val="00990CFF"/>
    <w:rsid w:val="0099600A"/>
    <w:rsid w:val="009D2449"/>
    <w:rsid w:val="009E6C67"/>
    <w:rsid w:val="00A66C6F"/>
    <w:rsid w:val="00A90424"/>
    <w:rsid w:val="00AE581C"/>
    <w:rsid w:val="00B94CE5"/>
    <w:rsid w:val="00C61710"/>
    <w:rsid w:val="00C84ADD"/>
    <w:rsid w:val="00CB4E32"/>
    <w:rsid w:val="00DB2A46"/>
    <w:rsid w:val="00DF0FD2"/>
    <w:rsid w:val="00E4167E"/>
    <w:rsid w:val="00E70A51"/>
    <w:rsid w:val="00EB662F"/>
    <w:rsid w:val="00F465D9"/>
    <w:rsid w:val="00F55E5F"/>
    <w:rsid w:val="00FE2C96"/>
    <w:rsid w:val="00FF0288"/>
    <w:rsid w:val="00FF25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5AE42-0E32-4471-A378-763E51DF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84A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C84A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4ADD"/>
    <w:rPr>
      <w:rFonts w:ascii="Tahoma" w:hAnsi="Tahoma" w:cs="Tahoma"/>
      <w:sz w:val="16"/>
      <w:szCs w:val="16"/>
    </w:rPr>
  </w:style>
  <w:style w:type="paragraph" w:styleId="AralkYok">
    <w:name w:val="No Spacing"/>
    <w:uiPriority w:val="1"/>
    <w:qFormat/>
    <w:rsid w:val="00F55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98DB-BD5B-4845-8D59-15D9A28E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NTM</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YusufOZMUTLU</cp:lastModifiedBy>
  <cp:revision>2</cp:revision>
  <dcterms:created xsi:type="dcterms:W3CDTF">2016-06-17T11:36:00Z</dcterms:created>
  <dcterms:modified xsi:type="dcterms:W3CDTF">2016-06-17T11:36:00Z</dcterms:modified>
</cp:coreProperties>
</file>