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2C" w:rsidRDefault="0060342C" w:rsidP="0060342C">
      <w:pPr>
        <w:rPr>
          <w:rFonts w:ascii="Times New Roman" w:hAnsi="Times New Roman" w:cs="Times New Roman"/>
          <w:b/>
          <w:sz w:val="24"/>
          <w:szCs w:val="24"/>
        </w:rPr>
      </w:pPr>
      <w:r w:rsidRPr="00002EF8">
        <w:rPr>
          <w:rFonts w:ascii="Times New Roman" w:hAnsi="Times New Roman" w:cs="Times New Roman"/>
          <w:b/>
          <w:sz w:val="24"/>
          <w:szCs w:val="24"/>
        </w:rPr>
        <w:t>20.02.2019-04.09.2019</w:t>
      </w:r>
      <w:r>
        <w:rPr>
          <w:rFonts w:ascii="Times New Roman" w:hAnsi="Times New Roman" w:cs="Times New Roman"/>
          <w:b/>
          <w:sz w:val="24"/>
          <w:szCs w:val="24"/>
        </w:rPr>
        <w:t xml:space="preserve"> ARASI MEZUN OLAN ÖĞRENCİLERİN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DİPLOMASI</w:t>
      </w:r>
    </w:p>
    <w:p w:rsidR="00DE3B4F" w:rsidRPr="00320F2E" w:rsidRDefault="00EC06C6">
      <w:pPr>
        <w:rPr>
          <w:rFonts w:ascii="Times New Roman" w:hAnsi="Times New Roman" w:cs="Times New Roman"/>
          <w:sz w:val="24"/>
          <w:szCs w:val="24"/>
        </w:rPr>
      </w:pPr>
      <w:r w:rsidRPr="00002EF8">
        <w:rPr>
          <w:rFonts w:ascii="Times New Roman" w:hAnsi="Times New Roman" w:cs="Times New Roman"/>
          <w:b/>
          <w:sz w:val="24"/>
          <w:szCs w:val="24"/>
        </w:rPr>
        <w:t xml:space="preserve">FAKÜLTEMİZ PROGRAMLARINDAN  20.02.2019-04.09.2019 TARİHLERİ ARASINDA MEZUN OLAN ÖĞRENCİLERİMİZİN DİPLOMALARI BASILMIŞ OLUP ÖĞRENCİLERİMİZ TESLİM </w:t>
      </w:r>
      <w:proofErr w:type="gramStart"/>
      <w:r w:rsidRPr="00002EF8">
        <w:rPr>
          <w:rFonts w:ascii="Times New Roman" w:hAnsi="Times New Roman" w:cs="Times New Roman"/>
          <w:b/>
          <w:sz w:val="24"/>
          <w:szCs w:val="24"/>
        </w:rPr>
        <w:t>ALABİLİRLER.</w:t>
      </w:r>
      <w:r w:rsidRPr="00320F2E">
        <w:rPr>
          <w:rFonts w:ascii="Times New Roman" w:hAnsi="Times New Roman" w:cs="Times New Roman"/>
          <w:sz w:val="24"/>
          <w:szCs w:val="24"/>
        </w:rPr>
        <w:t>GEÇİCİ</w:t>
      </w:r>
      <w:proofErr w:type="gramEnd"/>
      <w:r w:rsidRPr="00320F2E">
        <w:rPr>
          <w:rFonts w:ascii="Times New Roman" w:hAnsi="Times New Roman" w:cs="Times New Roman"/>
          <w:sz w:val="24"/>
          <w:szCs w:val="24"/>
        </w:rPr>
        <w:t xml:space="preserve"> MEZUNİYET BELGELESİNİ ALAN ÖĞRENCİLER ALDIKLARI ASIL BELGEYİ KENDİLERİ YA DA NOTERDEN VEKALET VERDİKLERİ KİŞİ ALABİLİR. DİPLOMASI ÇIKMIŞ FAKAT GEÇİCİ MEZUNİYET BELGELESİNİ ALMAYANLAR İSE;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color w:val="333333"/>
        </w:rPr>
        <w:t>Mezun Öğrencilerimizin Mezuniyet Belgelerini alabilmeleri için kendileri ya da noter onaylı vekilleri Mezuniyet İşlemlerini tamamlaması gerekmektedir. Me</w:t>
      </w:r>
      <w:r w:rsidR="00A6738F">
        <w:rPr>
          <w:color w:val="333333"/>
        </w:rPr>
        <w:t>zuniyet İşlemleri için aşağıda belirtilen</w:t>
      </w:r>
      <w:r w:rsidRPr="00320F2E">
        <w:rPr>
          <w:color w:val="333333"/>
        </w:rPr>
        <w:t xml:space="preserve"> evraklar tam ve eksiksiz bir şekilde doldurmalıdır</w:t>
      </w:r>
      <w:r w:rsidR="00002EF8">
        <w:rPr>
          <w:color w:val="333333"/>
        </w:rPr>
        <w:t>/teslim et</w:t>
      </w:r>
      <w:r w:rsidRPr="00320F2E">
        <w:rPr>
          <w:color w:val="333333"/>
        </w:rPr>
        <w:t>melidir.(4 adet). </w:t>
      </w:r>
      <w:r w:rsidRPr="00320F2E">
        <w:rPr>
          <w:color w:val="333333"/>
          <w:u w:val="single"/>
        </w:rPr>
        <w:t>Ayrıca 1 adet Nüfus Cüzdanı Fotokopisi ve Öğrenci Kimliği bu evraklarla birlikte Öğrenci İşlerine teslim edilmelidir.</w:t>
      </w:r>
      <w:r w:rsidRPr="00320F2E">
        <w:rPr>
          <w:color w:val="333333"/>
        </w:rPr>
        <w:t> Geçici Mezuniyet Belgenizi aşağıdaki evrakları teslim edip alabilirsiniz. 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A6958">
        <w:rPr>
          <w:color w:val="2E74B5" w:themeColor="accent1" w:themeShade="BF"/>
        </w:rPr>
        <w:t>1) </w:t>
      </w:r>
      <w:hyperlink r:id="rId4" w:tgtFrame="_self" w:history="1">
        <w:r w:rsidRPr="00320F2E">
          <w:rPr>
            <w:rStyle w:val="Kpr"/>
            <w:color w:val="428BCA"/>
          </w:rPr>
          <w:t>Mezuniyet Başvuru Dilekçesi</w:t>
        </w:r>
      </w:hyperlink>
    </w:p>
    <w:p w:rsidR="00320F2E" w:rsidRPr="00320F2E" w:rsidRDefault="0060342C" w:rsidP="00320F2E">
      <w:pPr>
        <w:pStyle w:val="NormalWeb"/>
        <w:spacing w:before="0" w:beforeAutospacing="0" w:after="150" w:afterAutospacing="0"/>
        <w:jc w:val="both"/>
        <w:rPr>
          <w:rStyle w:val="Kpr"/>
          <w:color w:val="428BCA"/>
        </w:rPr>
      </w:pPr>
      <w:hyperlink r:id="rId5" w:history="1">
        <w:r w:rsidR="00320F2E" w:rsidRPr="00320F2E">
          <w:rPr>
            <w:rStyle w:val="Kpr"/>
            <w:color w:val="428BCA"/>
          </w:rPr>
          <w:t>2) İlişik Kesme Belgesi </w:t>
        </w:r>
      </w:hyperlink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rStyle w:val="Kpr"/>
          <w:color w:val="428BCA"/>
        </w:rPr>
      </w:pPr>
      <w:r w:rsidRPr="00320F2E">
        <w:rPr>
          <w:rStyle w:val="Kpr"/>
          <w:color w:val="428BCA"/>
        </w:rPr>
        <w:t>3) Nüfus cüzdanı fotokopisi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rStyle w:val="Kpr"/>
          <w:color w:val="428BCA"/>
        </w:rPr>
        <w:t>4) Öğrenci kimlik kartı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color w:val="333333"/>
        </w:rPr>
        <w:t>(Bu belgede Kayalı Kampüsünde yer alan   </w:t>
      </w:r>
      <w:r w:rsidRPr="00320F2E">
        <w:rPr>
          <w:rStyle w:val="Gl"/>
          <w:color w:val="333333"/>
        </w:rPr>
        <w:t>Kütüphane ve Dök. Daire Başkanlığına </w:t>
      </w:r>
      <w:r w:rsidRPr="00320F2E">
        <w:rPr>
          <w:color w:val="333333"/>
        </w:rPr>
        <w:t>ait imzalar bulunmaktadır [Kitap ödünç kontrolü ayrıca birimimiz tarafından da yapılabilmektedir]. Diğer imzaları (</w:t>
      </w:r>
      <w:r w:rsidRPr="00320F2E">
        <w:rPr>
          <w:rStyle w:val="Gl"/>
          <w:color w:val="333333"/>
        </w:rPr>
        <w:t>Fakülte Sekreterliği, Ders araç-</w:t>
      </w:r>
      <w:proofErr w:type="gramStart"/>
      <w:r w:rsidRPr="00320F2E">
        <w:rPr>
          <w:rStyle w:val="Gl"/>
          <w:color w:val="333333"/>
        </w:rPr>
        <w:t>gereçleri , Bölüm</w:t>
      </w:r>
      <w:proofErr w:type="gramEnd"/>
      <w:r w:rsidRPr="00320F2E">
        <w:rPr>
          <w:rStyle w:val="Gl"/>
          <w:color w:val="333333"/>
        </w:rPr>
        <w:t xml:space="preserve"> Başkanı, ) </w:t>
      </w:r>
      <w:r w:rsidRPr="00320F2E">
        <w:rPr>
          <w:color w:val="333333"/>
        </w:rPr>
        <w:t> Fakültemizde attırabilirsiniz.)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color w:val="333333"/>
        </w:rPr>
        <w:t xml:space="preserve">Not </w:t>
      </w:r>
      <w:proofErr w:type="gramStart"/>
      <w:r w:rsidRPr="00320F2E">
        <w:rPr>
          <w:color w:val="333333"/>
        </w:rPr>
        <w:t>1 : Teslim</w:t>
      </w:r>
      <w:proofErr w:type="gramEnd"/>
      <w:r w:rsidRPr="00320F2E">
        <w:rPr>
          <w:color w:val="333333"/>
        </w:rPr>
        <w:t xml:space="preserve"> etmeniz gereken Öğrenci Kimliğiniz kayıp ise yerel veya ulusal bir gazeteye ilan vermeniz gerekmektedir. Bu ilanın çıktığı gazetenin tamamını (sadece ilan sayfası değil) öğrenci işlerine bir dilekçeyle birlikte teslim etmelisiniz.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color w:val="333333"/>
        </w:rPr>
        <w:t xml:space="preserve">Not 2: Eğer Geçici Mezuniyet Belgenizi daha önce aldıysanız, hazır olan </w:t>
      </w:r>
      <w:proofErr w:type="spellStart"/>
      <w:r w:rsidRPr="00320F2E">
        <w:rPr>
          <w:color w:val="333333"/>
        </w:rPr>
        <w:t>Önlisans</w:t>
      </w:r>
      <w:proofErr w:type="spellEnd"/>
      <w:r w:rsidRPr="00320F2E">
        <w:rPr>
          <w:color w:val="333333"/>
        </w:rPr>
        <w:t xml:space="preserve"> -Lisans Diplomanızı almak için sadece bu geçici belgeyi öğrenci işlerine teslim etmeniz yeterlidir. Teslim edeceğiniz Geçici Mezuniyet Belgesi bizden aldığınız belge olmalıdır (Aslı). Bu belgenin kayıp/çalıntı durumunda ise </w:t>
      </w:r>
      <w:r w:rsidRPr="00320F2E">
        <w:rPr>
          <w:color w:val="333333"/>
          <w:u w:val="single"/>
        </w:rPr>
        <w:t xml:space="preserve">ulusal </w:t>
      </w:r>
      <w:proofErr w:type="spellStart"/>
      <w:r w:rsidRPr="00320F2E">
        <w:rPr>
          <w:color w:val="333333"/>
          <w:u w:val="single"/>
        </w:rPr>
        <w:t>trajlı</w:t>
      </w:r>
      <w:proofErr w:type="spellEnd"/>
      <w:r w:rsidRPr="00320F2E">
        <w:rPr>
          <w:color w:val="333333"/>
          <w:u w:val="single"/>
        </w:rPr>
        <w:t xml:space="preserve"> </w:t>
      </w:r>
      <w:proofErr w:type="spellStart"/>
      <w:r w:rsidRPr="00320F2E">
        <w:rPr>
          <w:color w:val="333333"/>
          <w:u w:val="single"/>
        </w:rPr>
        <w:t>gazateye</w:t>
      </w:r>
      <w:proofErr w:type="spellEnd"/>
      <w:r w:rsidRPr="00320F2E">
        <w:rPr>
          <w:color w:val="333333"/>
        </w:rPr>
        <w:t> ilan vermelisiniz ve bu ilanın çıktığı gazetenin tamamını (sadece ilan sayfası değil) öğrenci işlerine bir dilekçeyle birlikte teslim etmelisiniz.</w:t>
      </w:r>
    </w:p>
    <w:p w:rsidR="00320F2E" w:rsidRPr="00320F2E" w:rsidRDefault="00320F2E" w:rsidP="00320F2E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320F2E">
        <w:rPr>
          <w:color w:val="333333"/>
        </w:rPr>
        <w:t xml:space="preserve">Not 3: Noter onaylı </w:t>
      </w:r>
      <w:proofErr w:type="gramStart"/>
      <w:r w:rsidRPr="00320F2E">
        <w:rPr>
          <w:color w:val="333333"/>
        </w:rPr>
        <w:t>vekaletname</w:t>
      </w:r>
      <w:proofErr w:type="gramEnd"/>
      <w:r w:rsidRPr="00320F2E">
        <w:rPr>
          <w:color w:val="333333"/>
        </w:rPr>
        <w:t xml:space="preserve"> olmadan öğrenci adına işlem yapılamaz.</w:t>
      </w:r>
    </w:p>
    <w:p w:rsidR="00320F2E" w:rsidRDefault="00320F2E"/>
    <w:sectPr w:rsidR="0032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7B"/>
    <w:rsid w:val="00002EF8"/>
    <w:rsid w:val="00320F2E"/>
    <w:rsid w:val="003A6958"/>
    <w:rsid w:val="0060342C"/>
    <w:rsid w:val="00A6738F"/>
    <w:rsid w:val="00CC597B"/>
    <w:rsid w:val="00DE3B4F"/>
    <w:rsid w:val="00E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3BAF"/>
  <w15:chartTrackingRefBased/>
  <w15:docId w15:val="{15A2AA50-7622-4171-9A8F-DF44071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0F2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320F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myo.klu.edu.tr/dosyalar/birimler/shmyo/dosyalar/dosya_ve_belgeler/yeniklasor/desktop/lisik_kesme_belgesi.doc" TargetMode="External"/><Relationship Id="rId4" Type="http://schemas.openxmlformats.org/officeDocument/2006/relationships/hyperlink" Target="http://shmyo.klu.edu.tr/dosyalar/birimler/shmyo/dosyalar/dosya_ve_belgeler/BELGELER/mez.belg.%20ba%C5%9Fvuru%20dilek%C3%A7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2020-03-04T13:03:00Z</dcterms:created>
  <dcterms:modified xsi:type="dcterms:W3CDTF">2020-03-04T13:26:00Z</dcterms:modified>
</cp:coreProperties>
</file>